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1D" w:rsidRPr="00042F1D" w:rsidRDefault="00345378">
      <w:pPr>
        <w:ind w:firstLine="709"/>
        <w:jc w:val="center"/>
        <w:rPr>
          <w:b/>
          <w:bCs/>
          <w:spacing w:val="20"/>
          <w:sz w:val="19"/>
          <w:szCs w:val="19"/>
        </w:rPr>
      </w:pPr>
      <w:r w:rsidRPr="00042F1D">
        <w:rPr>
          <w:bCs/>
          <w:spacing w:val="20"/>
          <w:sz w:val="19"/>
          <w:szCs w:val="19"/>
        </w:rPr>
        <w:t>ДОГОВОР</w:t>
      </w:r>
    </w:p>
    <w:p w:rsidR="00CF581D" w:rsidRPr="00042F1D" w:rsidRDefault="00E47E23">
      <w:pPr>
        <w:widowControl w:val="0"/>
        <w:ind w:firstLine="709"/>
        <w:jc w:val="center"/>
        <w:rPr>
          <w:sz w:val="19"/>
          <w:szCs w:val="19"/>
        </w:rPr>
      </w:pPr>
      <w:r w:rsidRPr="00042F1D">
        <w:rPr>
          <w:bCs/>
          <w:sz w:val="19"/>
          <w:szCs w:val="19"/>
        </w:rPr>
        <w:t>НА ВЫПОЛНЕНИЕ РАБОТ</w:t>
      </w:r>
      <w:r w:rsidR="00345378" w:rsidRPr="00042F1D">
        <w:rPr>
          <w:bCs/>
          <w:sz w:val="19"/>
          <w:szCs w:val="19"/>
        </w:rPr>
        <w:t xml:space="preserve"> (О</w:t>
      </w:r>
      <w:r w:rsidRPr="00042F1D">
        <w:rPr>
          <w:bCs/>
          <w:sz w:val="19"/>
          <w:szCs w:val="19"/>
        </w:rPr>
        <w:t>КАЗАНИЕ УСЛУГ) ПО ПЕРИОДИЧЕСКОЙ ПОВЕРКЕ (КАЛИБРОВКЕ) СРЕДСТВ</w:t>
      </w:r>
      <w:r w:rsidR="00345378" w:rsidRPr="00042F1D">
        <w:rPr>
          <w:bCs/>
          <w:sz w:val="19"/>
          <w:szCs w:val="19"/>
        </w:rPr>
        <w:t xml:space="preserve"> ИЗМЕРЕНИЙ, </w:t>
      </w:r>
      <w:r w:rsidR="00345378" w:rsidRPr="00042F1D">
        <w:rPr>
          <w:bCs/>
          <w:caps/>
          <w:sz w:val="19"/>
          <w:szCs w:val="19"/>
        </w:rPr>
        <w:t>аттестации испытательного оборудования</w:t>
      </w:r>
    </w:p>
    <w:p w:rsidR="00CF581D" w:rsidRPr="00042F1D" w:rsidRDefault="00CF581D">
      <w:pPr>
        <w:widowControl w:val="0"/>
        <w:ind w:firstLine="709"/>
        <w:rPr>
          <w:bCs/>
          <w:sz w:val="19"/>
          <w:szCs w:val="19"/>
        </w:rPr>
      </w:pPr>
    </w:p>
    <w:p w:rsidR="00CF581D" w:rsidRPr="00042F1D" w:rsidRDefault="00345378">
      <w:pPr>
        <w:widowControl w:val="0"/>
        <w:ind w:firstLine="709"/>
        <w:rPr>
          <w:sz w:val="19"/>
          <w:szCs w:val="19"/>
        </w:rPr>
      </w:pPr>
      <w:r w:rsidRPr="00042F1D">
        <w:rPr>
          <w:bCs/>
          <w:sz w:val="19"/>
          <w:szCs w:val="19"/>
        </w:rPr>
        <w:t>г. Санкт - Петербург</w:t>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00B61C0D">
        <w:rPr>
          <w:bCs/>
          <w:sz w:val="19"/>
          <w:szCs w:val="19"/>
        </w:rPr>
        <w:t>«     » _______________  2022</w:t>
      </w:r>
      <w:r w:rsidRPr="00042F1D">
        <w:rPr>
          <w:bCs/>
          <w:sz w:val="19"/>
          <w:szCs w:val="19"/>
        </w:rPr>
        <w:t xml:space="preserve"> г.</w:t>
      </w:r>
    </w:p>
    <w:p w:rsidR="00CF581D" w:rsidRPr="00042F1D" w:rsidRDefault="00CF581D">
      <w:pPr>
        <w:widowControl w:val="0"/>
        <w:ind w:firstLine="709"/>
        <w:rPr>
          <w:bCs/>
          <w:sz w:val="19"/>
          <w:szCs w:val="19"/>
        </w:rPr>
      </w:pPr>
    </w:p>
    <w:p w:rsidR="00CF581D" w:rsidRPr="00042F1D" w:rsidRDefault="00345378">
      <w:pPr>
        <w:widowControl w:val="0"/>
        <w:ind w:firstLine="709"/>
        <w:jc w:val="both"/>
        <w:rPr>
          <w:sz w:val="19"/>
          <w:szCs w:val="19"/>
        </w:rPr>
      </w:pPr>
      <w:r w:rsidRPr="00042F1D">
        <w:rPr>
          <w:bCs/>
          <w:sz w:val="19"/>
          <w:szCs w:val="19"/>
        </w:rPr>
        <w:t xml:space="preserve">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 именуемое в дальнейшем </w:t>
      </w:r>
      <w:r w:rsidR="0005382D" w:rsidRPr="00042F1D">
        <w:rPr>
          <w:bCs/>
          <w:sz w:val="19"/>
          <w:szCs w:val="19"/>
        </w:rPr>
        <w:t>Подрядчик (Исполнитель), в лице начальника отдела приемки средств измерений Боева Евгения Владимировича</w:t>
      </w:r>
      <w:r w:rsidRPr="00042F1D">
        <w:rPr>
          <w:bCs/>
          <w:sz w:val="19"/>
          <w:szCs w:val="19"/>
        </w:rPr>
        <w:t>,  действующего   на</w:t>
      </w:r>
      <w:r w:rsidR="0005382D" w:rsidRPr="00042F1D">
        <w:rPr>
          <w:bCs/>
          <w:sz w:val="19"/>
          <w:szCs w:val="19"/>
        </w:rPr>
        <w:t xml:space="preserve">   основании  доверенности  № </w:t>
      </w:r>
      <w:r w:rsidR="006F49CF">
        <w:rPr>
          <w:bCs/>
          <w:sz w:val="19"/>
          <w:szCs w:val="19"/>
        </w:rPr>
        <w:t>19 от «26</w:t>
      </w:r>
      <w:r w:rsidRPr="00042F1D">
        <w:rPr>
          <w:bCs/>
          <w:sz w:val="19"/>
          <w:szCs w:val="19"/>
        </w:rPr>
        <w:t xml:space="preserve">» </w:t>
      </w:r>
      <w:r w:rsidR="006F49CF">
        <w:rPr>
          <w:bCs/>
          <w:sz w:val="19"/>
          <w:szCs w:val="19"/>
        </w:rPr>
        <w:t>января</w:t>
      </w:r>
      <w:r w:rsidRPr="00042F1D">
        <w:rPr>
          <w:bCs/>
          <w:sz w:val="19"/>
          <w:szCs w:val="19"/>
        </w:rPr>
        <w:t xml:space="preserve"> 202</w:t>
      </w:r>
      <w:r w:rsidR="006F49CF">
        <w:rPr>
          <w:bCs/>
          <w:sz w:val="19"/>
          <w:szCs w:val="19"/>
        </w:rPr>
        <w:t>2</w:t>
      </w:r>
      <w:r w:rsidRPr="00042F1D">
        <w:rPr>
          <w:bCs/>
          <w:sz w:val="19"/>
          <w:szCs w:val="19"/>
        </w:rPr>
        <w:t xml:space="preserve"> г., с одной  стороны, и ___________________________</w:t>
      </w:r>
      <w:r w:rsidR="00167E74">
        <w:rPr>
          <w:bCs/>
          <w:sz w:val="19"/>
          <w:szCs w:val="19"/>
        </w:rPr>
        <w:t>____________________</w:t>
      </w:r>
      <w:r w:rsidRPr="00042F1D">
        <w:rPr>
          <w:bCs/>
          <w:sz w:val="19"/>
          <w:szCs w:val="19"/>
        </w:rPr>
        <w:t>, именуемое  в дальнейшем Заказчик, в лице_________________________________</w:t>
      </w:r>
      <w:r w:rsidR="00167E74">
        <w:rPr>
          <w:bCs/>
          <w:sz w:val="19"/>
          <w:szCs w:val="19"/>
        </w:rPr>
        <w:t>_________ действующего на основании _____________________</w:t>
      </w:r>
      <w:r w:rsidRPr="00042F1D">
        <w:rPr>
          <w:bCs/>
          <w:sz w:val="19"/>
          <w:szCs w:val="19"/>
        </w:rPr>
        <w:t>, с другой стороны, заключили  настоящий Договор о нижеследующем:</w:t>
      </w:r>
    </w:p>
    <w:p w:rsidR="00CF581D" w:rsidRPr="00042F1D" w:rsidRDefault="00CF581D">
      <w:pPr>
        <w:widowControl w:val="0"/>
        <w:ind w:firstLine="709"/>
        <w:jc w:val="center"/>
        <w:rPr>
          <w:bCs/>
          <w:sz w:val="19"/>
          <w:szCs w:val="19"/>
        </w:rPr>
      </w:pPr>
    </w:p>
    <w:p w:rsidR="00CF581D" w:rsidRPr="00042F1D" w:rsidRDefault="00342F42">
      <w:pPr>
        <w:widowControl w:val="0"/>
        <w:ind w:firstLine="709"/>
        <w:jc w:val="center"/>
        <w:rPr>
          <w:bCs/>
          <w:sz w:val="19"/>
          <w:szCs w:val="19"/>
        </w:rPr>
      </w:pPr>
      <w:r>
        <w:rPr>
          <w:bCs/>
          <w:sz w:val="19"/>
          <w:szCs w:val="19"/>
        </w:rPr>
        <w:t xml:space="preserve">1.  ПРЕДМЕТ </w:t>
      </w:r>
      <w:r w:rsidR="00345378" w:rsidRPr="00042F1D">
        <w:rPr>
          <w:bCs/>
          <w:sz w:val="19"/>
          <w:szCs w:val="19"/>
        </w:rPr>
        <w:t>ДОГОВОРА</w:t>
      </w:r>
    </w:p>
    <w:p w:rsidR="00CF581D" w:rsidRPr="00042F1D" w:rsidRDefault="00345378">
      <w:pPr>
        <w:widowControl w:val="0"/>
        <w:ind w:firstLine="709"/>
        <w:jc w:val="both"/>
        <w:rPr>
          <w:sz w:val="19"/>
          <w:szCs w:val="19"/>
        </w:rPr>
      </w:pPr>
      <w:r w:rsidRPr="00042F1D">
        <w:rPr>
          <w:bCs/>
          <w:sz w:val="19"/>
          <w:szCs w:val="19"/>
        </w:rPr>
        <w:tab/>
        <w:t>1.1. Подрядчик (Исполнитель) принимает на себя по поручению Заказчика обязательство по выполнению работ (оказанию услуг) по поверке (калибровке) средств измерений (далее - СИ), аттестации испытательного оборудова</w:t>
      </w:r>
      <w:r w:rsidR="00342F42">
        <w:rPr>
          <w:bCs/>
          <w:sz w:val="19"/>
          <w:szCs w:val="19"/>
        </w:rPr>
        <w:t xml:space="preserve">ния (далее - ИО), а </w:t>
      </w:r>
      <w:r w:rsidRPr="00042F1D">
        <w:rPr>
          <w:bCs/>
          <w:sz w:val="19"/>
          <w:szCs w:val="19"/>
        </w:rPr>
        <w:t xml:space="preserve">Заказчик обязуется принять результат выполненных работ (оказанных услуг) и оплатить его. </w:t>
      </w:r>
    </w:p>
    <w:p w:rsidR="00CF581D" w:rsidRPr="00042F1D" w:rsidRDefault="00345378">
      <w:pPr>
        <w:widowControl w:val="0"/>
        <w:ind w:firstLine="709"/>
        <w:jc w:val="both"/>
        <w:rPr>
          <w:bCs/>
          <w:sz w:val="19"/>
          <w:szCs w:val="19"/>
        </w:rPr>
      </w:pPr>
      <w:r w:rsidRPr="00042F1D">
        <w:rPr>
          <w:bCs/>
          <w:sz w:val="19"/>
          <w:szCs w:val="19"/>
        </w:rPr>
        <w:tab/>
        <w:t>1.2. Номенклатура, объем, сроки представления Заказчиком СИ на поверку (калибровку), ИО на аттестацию указываются по усмотрению Заказчика либо в согласованном графике поверки (калибровки) СИ, аттестации ИО, либо в перечне средств измерений.</w:t>
      </w:r>
    </w:p>
    <w:p w:rsidR="00CF581D" w:rsidRPr="00042F1D" w:rsidRDefault="00345378">
      <w:pPr>
        <w:widowControl w:val="0"/>
        <w:ind w:firstLine="709"/>
        <w:jc w:val="both"/>
        <w:rPr>
          <w:sz w:val="19"/>
          <w:szCs w:val="19"/>
        </w:rPr>
      </w:pPr>
      <w:r w:rsidRPr="00042F1D">
        <w:rPr>
          <w:bCs/>
          <w:sz w:val="19"/>
          <w:szCs w:val="19"/>
        </w:rPr>
        <w:tab/>
        <w:t>1.3. Повер</w:t>
      </w:r>
      <w:r w:rsidR="00342F42">
        <w:rPr>
          <w:bCs/>
          <w:sz w:val="19"/>
          <w:szCs w:val="19"/>
        </w:rPr>
        <w:t xml:space="preserve">ка (калибровка) осуществляется в </w:t>
      </w:r>
      <w:r w:rsidRPr="00042F1D">
        <w:rPr>
          <w:bCs/>
          <w:sz w:val="19"/>
          <w:szCs w:val="19"/>
        </w:rPr>
        <w:t xml:space="preserve">соответствии  с  требованиями   нормативной  документации (далее - НД) на методы и средства поверки (калибровки). </w:t>
      </w:r>
      <w:r w:rsidRPr="00042F1D">
        <w:rPr>
          <w:sz w:val="19"/>
          <w:szCs w:val="19"/>
        </w:rPr>
        <w:t xml:space="preserve">Аттестацию ИО проводят в соответствии с действующими нормативными документами на методики аттестации определенного вида ИО — типовыми методиками аттестации (при их наличии) и (или) по программе и методике аттестации конкретного ИО. </w:t>
      </w:r>
    </w:p>
    <w:p w:rsidR="00CF581D" w:rsidRPr="00042F1D" w:rsidRDefault="00345378">
      <w:pPr>
        <w:widowControl w:val="0"/>
        <w:ind w:firstLine="709"/>
        <w:jc w:val="both"/>
        <w:rPr>
          <w:sz w:val="19"/>
          <w:szCs w:val="19"/>
        </w:rPr>
      </w:pPr>
      <w:r w:rsidRPr="00042F1D">
        <w:rPr>
          <w:sz w:val="19"/>
          <w:szCs w:val="19"/>
        </w:rPr>
        <w:t xml:space="preserve">1.4. </w:t>
      </w:r>
      <w:r w:rsidRPr="00042F1D">
        <w:rPr>
          <w:bCs/>
          <w:sz w:val="19"/>
          <w:szCs w:val="19"/>
        </w:rPr>
        <w:t>Результаты поверки (калибровки</w:t>
      </w:r>
      <w:r w:rsidR="009265B1" w:rsidRPr="00042F1D">
        <w:rPr>
          <w:bCs/>
          <w:sz w:val="19"/>
          <w:szCs w:val="19"/>
        </w:rPr>
        <w:t>) СИ, аттестации ИО оформляются</w:t>
      </w:r>
      <w:r w:rsidRPr="00042F1D">
        <w:rPr>
          <w:bCs/>
          <w:sz w:val="19"/>
          <w:szCs w:val="19"/>
        </w:rPr>
        <w:t xml:space="preserve"> в соответствии с действующим законодательством в области обеспечения единства измерений. </w:t>
      </w:r>
    </w:p>
    <w:p w:rsidR="00CF581D" w:rsidRPr="00042F1D" w:rsidRDefault="00CF581D">
      <w:pPr>
        <w:widowControl w:val="0"/>
        <w:ind w:firstLine="709"/>
        <w:jc w:val="both"/>
        <w:rPr>
          <w:bCs/>
          <w:spacing w:val="-4"/>
          <w:sz w:val="19"/>
          <w:szCs w:val="19"/>
        </w:rPr>
      </w:pPr>
    </w:p>
    <w:p w:rsidR="00CF581D" w:rsidRPr="00042F1D" w:rsidRDefault="00342F42">
      <w:pPr>
        <w:widowControl w:val="0"/>
        <w:ind w:firstLine="709"/>
        <w:jc w:val="center"/>
        <w:rPr>
          <w:bCs/>
          <w:sz w:val="19"/>
          <w:szCs w:val="19"/>
        </w:rPr>
      </w:pPr>
      <w:r>
        <w:rPr>
          <w:bCs/>
          <w:sz w:val="19"/>
          <w:szCs w:val="19"/>
        </w:rPr>
        <w:t xml:space="preserve">2.  ОБЯЗАТЕЛЬСТВА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2.1. Подрядчик (Исполнитель) обязуется:</w:t>
      </w:r>
    </w:p>
    <w:p w:rsidR="00CF581D" w:rsidRPr="00042F1D" w:rsidRDefault="00345378">
      <w:pPr>
        <w:widowControl w:val="0"/>
        <w:ind w:firstLine="709"/>
        <w:jc w:val="both"/>
        <w:rPr>
          <w:sz w:val="19"/>
          <w:szCs w:val="19"/>
        </w:rPr>
      </w:pPr>
      <w:r w:rsidRPr="00042F1D">
        <w:rPr>
          <w:bCs/>
          <w:sz w:val="19"/>
          <w:szCs w:val="19"/>
        </w:rPr>
        <w:tab/>
        <w:t>2.1.1. СИ, принятые в поверку (калибровку), и ИО, принятое на аттестацию, в зависимости от объемов и сложности поверить (откалибровать) или аттестовать в течение 20 (двадцати) рабочих дней после получения и оплаты согласно п. 3.2. настоящего Договора, за исключением случаев, когда методикой поверки предусмотрены иные сроки поверки.</w:t>
      </w:r>
    </w:p>
    <w:p w:rsidR="00CF581D" w:rsidRPr="00042F1D" w:rsidRDefault="00345378">
      <w:pPr>
        <w:widowControl w:val="0"/>
        <w:ind w:firstLine="709"/>
        <w:jc w:val="both"/>
        <w:rPr>
          <w:bCs/>
          <w:sz w:val="19"/>
          <w:szCs w:val="19"/>
        </w:rPr>
      </w:pPr>
      <w:r w:rsidRPr="00042F1D">
        <w:rPr>
          <w:bCs/>
          <w:sz w:val="19"/>
          <w:szCs w:val="19"/>
        </w:rPr>
        <w:t xml:space="preserve">2.1.2. По заявлению владельца СИ, либо для СИ, применяемых в качестве эталона, выдать протоколы поверки в сроки, указанные в п. 2.1.1 Договора. </w:t>
      </w:r>
    </w:p>
    <w:p w:rsidR="00CF581D" w:rsidRPr="00042F1D" w:rsidRDefault="00345378">
      <w:pPr>
        <w:widowControl w:val="0"/>
        <w:ind w:firstLine="709"/>
        <w:jc w:val="both"/>
        <w:rPr>
          <w:bCs/>
          <w:spacing w:val="-4"/>
          <w:sz w:val="19"/>
          <w:szCs w:val="19"/>
        </w:rPr>
      </w:pPr>
      <w:r w:rsidRPr="00042F1D">
        <w:rPr>
          <w:bCs/>
          <w:sz w:val="19"/>
          <w:szCs w:val="19"/>
        </w:rPr>
        <w:t xml:space="preserve">2.1.3. </w:t>
      </w:r>
      <w:r w:rsidRPr="00042F1D">
        <w:rPr>
          <w:bCs/>
          <w:sz w:val="19"/>
          <w:szCs w:val="19"/>
        </w:rPr>
        <w:tab/>
        <w:t>По письменной заявке Заказчика в</w:t>
      </w:r>
      <w:r w:rsidRPr="00042F1D">
        <w:rPr>
          <w:bCs/>
          <w:spacing w:val="-4"/>
          <w:sz w:val="19"/>
          <w:szCs w:val="19"/>
        </w:rPr>
        <w:t>ыполнить срочную поверку (калибровку) СИ,</w:t>
      </w:r>
      <w:r w:rsidR="00342F42">
        <w:rPr>
          <w:bCs/>
          <w:spacing w:val="-4"/>
          <w:sz w:val="19"/>
          <w:szCs w:val="19"/>
        </w:rPr>
        <w:t xml:space="preserve"> аттестацию ИО в течение 3 - 5 </w:t>
      </w:r>
      <w:r w:rsidRPr="00042F1D">
        <w:rPr>
          <w:bCs/>
          <w:spacing w:val="-4"/>
          <w:sz w:val="19"/>
          <w:szCs w:val="19"/>
        </w:rPr>
        <w:t xml:space="preserve">рабочих дней, если это </w:t>
      </w:r>
      <w:r w:rsidR="009265B1" w:rsidRPr="00042F1D">
        <w:rPr>
          <w:bCs/>
          <w:spacing w:val="-4"/>
          <w:sz w:val="19"/>
          <w:szCs w:val="19"/>
        </w:rPr>
        <w:t>допустимо по технологии поверки</w:t>
      </w:r>
      <w:r w:rsidRPr="00042F1D">
        <w:rPr>
          <w:bCs/>
          <w:spacing w:val="-4"/>
          <w:sz w:val="19"/>
          <w:szCs w:val="19"/>
        </w:rPr>
        <w:t xml:space="preserve"> и у Исполнителя есть возможность выполнить работы (оказать услуги) в указанные сроки.</w:t>
      </w:r>
    </w:p>
    <w:p w:rsidR="00CF581D" w:rsidRPr="00042F1D" w:rsidRDefault="00345378">
      <w:pPr>
        <w:widowControl w:val="0"/>
        <w:ind w:firstLine="709"/>
        <w:jc w:val="both"/>
        <w:rPr>
          <w:sz w:val="19"/>
          <w:szCs w:val="19"/>
        </w:rPr>
      </w:pPr>
      <w:r w:rsidRPr="00042F1D">
        <w:rPr>
          <w:bCs/>
          <w:sz w:val="19"/>
          <w:szCs w:val="19"/>
        </w:rPr>
        <w:t xml:space="preserve">2.1.4. При приеме СИ в поверку (калибровку), ИО на аттестацию оформить счет на оплату заказанных работ (услуг) (с отрывным талоном «заявление-квитанция на получение СИ (ИО)»). </w:t>
      </w:r>
    </w:p>
    <w:p w:rsidR="00CF581D" w:rsidRPr="00042F1D" w:rsidRDefault="00345378">
      <w:pPr>
        <w:widowControl w:val="0"/>
        <w:ind w:firstLine="709"/>
        <w:jc w:val="both"/>
        <w:rPr>
          <w:bCs/>
          <w:sz w:val="19"/>
          <w:szCs w:val="19"/>
        </w:rPr>
      </w:pPr>
      <w:r w:rsidRPr="00042F1D">
        <w:rPr>
          <w:bCs/>
          <w:sz w:val="19"/>
          <w:szCs w:val="19"/>
        </w:rPr>
        <w:tab/>
        <w:t>2.2. Заказчик обязуется:</w:t>
      </w:r>
    </w:p>
    <w:p w:rsidR="00CF581D" w:rsidRPr="00042F1D" w:rsidRDefault="00345378">
      <w:pPr>
        <w:widowControl w:val="0"/>
        <w:ind w:firstLine="709"/>
        <w:jc w:val="both"/>
        <w:rPr>
          <w:sz w:val="19"/>
          <w:szCs w:val="19"/>
        </w:rPr>
      </w:pPr>
      <w:r w:rsidRPr="00042F1D">
        <w:rPr>
          <w:bCs/>
          <w:sz w:val="19"/>
          <w:szCs w:val="19"/>
        </w:rPr>
        <w:t>2.2.1. Согласовать д</w:t>
      </w:r>
      <w:r w:rsidRPr="00042F1D">
        <w:rPr>
          <w:sz w:val="19"/>
          <w:szCs w:val="19"/>
        </w:rPr>
        <w:t>ату выездной поверки с Подрядчиком (Исполнителем) за 30 (тридцать) календарных дней до предполагаемой даты выполнения работ (оказания услуг)</w:t>
      </w:r>
      <w:r w:rsidRPr="00042F1D">
        <w:rPr>
          <w:bCs/>
          <w:sz w:val="19"/>
          <w:szCs w:val="19"/>
        </w:rPr>
        <w:t xml:space="preserve">. На СИ, которые будут предоставлены в поверку (калибровку), ИО на аттестацию менее, чем за 30 </w:t>
      </w:r>
      <w:r w:rsidRPr="00042F1D">
        <w:rPr>
          <w:sz w:val="19"/>
          <w:szCs w:val="19"/>
        </w:rPr>
        <w:t xml:space="preserve">(тридцать) календарных </w:t>
      </w:r>
      <w:r w:rsidRPr="00042F1D">
        <w:rPr>
          <w:bCs/>
          <w:sz w:val="19"/>
          <w:szCs w:val="19"/>
        </w:rPr>
        <w:t xml:space="preserve">дней до срока окончания действия Договора, закрывающие документы будут выписаны следующим отчетным периодом.  </w:t>
      </w:r>
      <w:bookmarkStart w:id="0" w:name="OLE_LINK3"/>
      <w:bookmarkStart w:id="1" w:name="OLE_LINK2"/>
      <w:bookmarkStart w:id="2" w:name="OLE_LINK1"/>
      <w:bookmarkEnd w:id="0"/>
      <w:bookmarkEnd w:id="1"/>
      <w:bookmarkEnd w:id="2"/>
    </w:p>
    <w:p w:rsidR="00CF581D" w:rsidRPr="00042F1D" w:rsidRDefault="00345378">
      <w:pPr>
        <w:widowControl w:val="0"/>
        <w:ind w:firstLine="709"/>
        <w:jc w:val="both"/>
        <w:rPr>
          <w:bCs/>
          <w:sz w:val="19"/>
          <w:szCs w:val="19"/>
        </w:rPr>
      </w:pPr>
      <w:r w:rsidRPr="00042F1D">
        <w:rPr>
          <w:bCs/>
          <w:sz w:val="19"/>
          <w:szCs w:val="19"/>
        </w:rPr>
        <w:t>2.2.2. Представлять СИ в поверку (калибровку), ИО на аттестацию в соответствии с заявкой по форме, указанной в Приложении № 2 к Договору. Доставка СИ, ИО к месту выполнения работ (оказания услуг) и обратно осуществляется Заказчиком собственными силами: лично, курьерскими службами или АО «Почта России».</w:t>
      </w:r>
    </w:p>
    <w:p w:rsidR="00CF581D" w:rsidRPr="00042F1D" w:rsidRDefault="00345378">
      <w:pPr>
        <w:widowControl w:val="0"/>
        <w:ind w:firstLine="709"/>
        <w:jc w:val="both"/>
        <w:rPr>
          <w:bCs/>
          <w:sz w:val="19"/>
          <w:szCs w:val="19"/>
        </w:rPr>
      </w:pPr>
      <w:r w:rsidRPr="00042F1D">
        <w:rPr>
          <w:bCs/>
          <w:sz w:val="19"/>
          <w:szCs w:val="19"/>
        </w:rPr>
        <w:t>2.2.3. Представить Подрядчику (Исполнителю) СИ, ИО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проводами и кабелями и другими устройствами, необходимыми для проведения поверки (калибровки) или аттестации, и в состоянии, соответствующем требованиям НД на методы поверки, а также свидетельства о предыдущей поверке (сертификаты калибровки), если СИ ранее поверялись (калибровались).</w:t>
      </w:r>
    </w:p>
    <w:p w:rsidR="009265B1" w:rsidRPr="00042F1D" w:rsidRDefault="009265B1">
      <w:pPr>
        <w:widowControl w:val="0"/>
        <w:ind w:firstLine="709"/>
        <w:jc w:val="both"/>
        <w:rPr>
          <w:sz w:val="19"/>
          <w:szCs w:val="19"/>
        </w:rPr>
      </w:pPr>
      <w:r w:rsidRPr="00042F1D">
        <w:rPr>
          <w:bCs/>
          <w:sz w:val="19"/>
          <w:szCs w:val="19"/>
        </w:rPr>
        <w:t xml:space="preserve">2.2.3.1 СИ, эксплуатируемые в (на) агрессивных (специальных) средах, представить на поверку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 Форма справки об обеззараживании размещена на официальном сайте Подрядчика (Исполнителя): </w:t>
      </w:r>
      <w:hyperlink r:id="rId8" w:history="1">
        <w:r w:rsidR="00103302" w:rsidRPr="00A23E5B">
          <w:rPr>
            <w:rStyle w:val="aff"/>
            <w:bCs/>
            <w:sz w:val="19"/>
            <w:szCs w:val="19"/>
          </w:rPr>
          <w:t>https://rustest.spb.ru/wp-content/uploads/2022/03/sprvka-ob-obezzhirivanii.docx</w:t>
        </w:r>
      </w:hyperlink>
      <w:r w:rsidR="00E47E23" w:rsidRPr="00042F1D">
        <w:rPr>
          <w:bCs/>
          <w:sz w:val="19"/>
          <w:szCs w:val="19"/>
        </w:rPr>
        <w:t>.</w:t>
      </w:r>
    </w:p>
    <w:p w:rsidR="00CF581D" w:rsidRPr="00042F1D" w:rsidRDefault="00345378">
      <w:pPr>
        <w:widowControl w:val="0"/>
        <w:ind w:firstLine="709"/>
        <w:jc w:val="both"/>
        <w:rPr>
          <w:bCs/>
          <w:spacing w:val="-4"/>
          <w:sz w:val="19"/>
          <w:szCs w:val="19"/>
        </w:rPr>
      </w:pPr>
      <w:r w:rsidRPr="00042F1D">
        <w:rPr>
          <w:bCs/>
          <w:sz w:val="19"/>
          <w:szCs w:val="19"/>
        </w:rPr>
        <w:tab/>
        <w:t xml:space="preserve">2.2.4. </w:t>
      </w:r>
      <w:r w:rsidRPr="00042F1D">
        <w:rPr>
          <w:bCs/>
          <w:spacing w:val="-4"/>
          <w:sz w:val="19"/>
          <w:szCs w:val="19"/>
        </w:rPr>
        <w:t>При поверке (калибровке) СИ, аттестации ИО на выезде (у Заказчика) предост</w:t>
      </w:r>
      <w:r w:rsidR="00342F42">
        <w:rPr>
          <w:bCs/>
          <w:spacing w:val="-4"/>
          <w:sz w:val="19"/>
          <w:szCs w:val="19"/>
        </w:rPr>
        <w:t xml:space="preserve">авить Подрядчику (Исполнителю) </w:t>
      </w:r>
      <w:r w:rsidRPr="00042F1D">
        <w:rPr>
          <w:bCs/>
          <w:spacing w:val="-4"/>
          <w:sz w:val="19"/>
          <w:szCs w:val="19"/>
        </w:rPr>
        <w:t>помещения, соответствующие требованиям НД на поверку, известить владельцев и пользователей СИ, ИО о времени и месте проведения работ (оказания услуг). При необходимости предоставить вспомогательный персонал.</w:t>
      </w:r>
    </w:p>
    <w:p w:rsidR="00CF581D" w:rsidRPr="00042F1D" w:rsidRDefault="00345378">
      <w:pPr>
        <w:pStyle w:val="20"/>
        <w:ind w:right="0" w:firstLine="709"/>
        <w:rPr>
          <w:sz w:val="19"/>
          <w:szCs w:val="19"/>
        </w:rPr>
      </w:pPr>
      <w:r w:rsidRPr="00042F1D">
        <w:rPr>
          <w:bCs/>
          <w:sz w:val="19"/>
          <w:szCs w:val="19"/>
        </w:rPr>
        <w:t>2.2.5. Оплатить выполненные работы (оказанные услуги) в установленном Договором размере и порядке в том числе, в случаях признания СИ непригодными к применению и получения отрицательных результатов аттестации ИО.</w:t>
      </w:r>
    </w:p>
    <w:p w:rsidR="00CF581D" w:rsidRPr="00042F1D" w:rsidRDefault="00345378">
      <w:pPr>
        <w:pStyle w:val="20"/>
        <w:ind w:right="0" w:firstLine="709"/>
        <w:rPr>
          <w:sz w:val="19"/>
          <w:szCs w:val="19"/>
        </w:rPr>
      </w:pPr>
      <w:r w:rsidRPr="00042F1D">
        <w:rPr>
          <w:sz w:val="19"/>
          <w:szCs w:val="19"/>
        </w:rPr>
        <w:t xml:space="preserve">2.2.6. Оплатить предоставление протоколов поверки на СИ, методикой поверки которых не предусмотрено ведений протокола, согласно прейскуранту цен ФБУ «Тест-С.-Петербург», ежегодно утверждаемому генеральным директором. </w:t>
      </w:r>
    </w:p>
    <w:p w:rsidR="00103302" w:rsidRDefault="00345378">
      <w:pPr>
        <w:pStyle w:val="20"/>
        <w:ind w:firstLine="709"/>
        <w:rPr>
          <w:bCs/>
          <w:spacing w:val="-4"/>
          <w:sz w:val="19"/>
          <w:szCs w:val="19"/>
        </w:rPr>
      </w:pPr>
      <w:r w:rsidRPr="00042F1D">
        <w:rPr>
          <w:bCs/>
          <w:sz w:val="19"/>
          <w:szCs w:val="19"/>
        </w:rPr>
        <w:t>2.2.7. Самостоятельно получать и</w:t>
      </w:r>
      <w:r w:rsidRPr="00042F1D">
        <w:rPr>
          <w:bCs/>
          <w:spacing w:val="-4"/>
          <w:sz w:val="19"/>
          <w:szCs w:val="19"/>
        </w:rPr>
        <w:t>нформацию о готовности СИ по телефону 8-800-511-0-112</w:t>
      </w:r>
      <w:r w:rsidR="00D547D6">
        <w:rPr>
          <w:bCs/>
          <w:spacing w:val="-4"/>
          <w:sz w:val="19"/>
          <w:szCs w:val="19"/>
        </w:rPr>
        <w:t xml:space="preserve"> </w:t>
      </w:r>
      <w:r w:rsidRPr="00042F1D">
        <w:rPr>
          <w:bCs/>
          <w:spacing w:val="-4"/>
          <w:sz w:val="19"/>
          <w:szCs w:val="19"/>
        </w:rPr>
        <w:t xml:space="preserve"> или</w:t>
      </w:r>
      <w:r w:rsidR="00D547D6">
        <w:rPr>
          <w:bCs/>
          <w:spacing w:val="-4"/>
          <w:sz w:val="19"/>
          <w:szCs w:val="19"/>
        </w:rPr>
        <w:t xml:space="preserve"> </w:t>
      </w:r>
      <w:r w:rsidRPr="00042F1D">
        <w:rPr>
          <w:bCs/>
          <w:spacing w:val="-4"/>
          <w:sz w:val="19"/>
          <w:szCs w:val="19"/>
        </w:rPr>
        <w:t xml:space="preserve"> на </w:t>
      </w:r>
    </w:p>
    <w:p w:rsidR="00CF581D" w:rsidRPr="00103302" w:rsidRDefault="00D547D6" w:rsidP="00103302">
      <w:pPr>
        <w:pStyle w:val="20"/>
        <w:ind w:firstLine="0"/>
        <w:rPr>
          <w:sz w:val="19"/>
          <w:szCs w:val="19"/>
        </w:rPr>
      </w:pPr>
      <w:r w:rsidRPr="00042F1D">
        <w:rPr>
          <w:bCs/>
          <w:spacing w:val="-4"/>
          <w:sz w:val="19"/>
          <w:szCs w:val="19"/>
        </w:rPr>
        <w:t>С</w:t>
      </w:r>
      <w:r w:rsidR="00345378" w:rsidRPr="00042F1D">
        <w:rPr>
          <w:bCs/>
          <w:spacing w:val="-4"/>
          <w:sz w:val="19"/>
          <w:szCs w:val="19"/>
        </w:rPr>
        <w:t>айте</w:t>
      </w:r>
      <w:r>
        <w:rPr>
          <w:bCs/>
          <w:spacing w:val="-4"/>
          <w:sz w:val="19"/>
          <w:szCs w:val="19"/>
        </w:rPr>
        <w:t xml:space="preserve"> </w:t>
      </w:r>
      <w:r w:rsidR="00345378" w:rsidRPr="00042F1D">
        <w:rPr>
          <w:bCs/>
          <w:spacing w:val="-4"/>
          <w:sz w:val="19"/>
          <w:szCs w:val="19"/>
        </w:rPr>
        <w:t xml:space="preserve"> </w:t>
      </w:r>
      <w:hyperlink r:id="rId9" w:history="1">
        <w:r w:rsidR="00103302" w:rsidRPr="00A23E5B">
          <w:rPr>
            <w:rStyle w:val="aff"/>
            <w:sz w:val="19"/>
            <w:szCs w:val="19"/>
          </w:rPr>
          <w:t>https://rustest.spb.ru/poverka-i-kalibrovka/uznat-rezultaty</w:t>
        </w:r>
      </w:hyperlink>
      <w:r w:rsidR="00345378" w:rsidRPr="00103302">
        <w:rPr>
          <w:sz w:val="19"/>
          <w:szCs w:val="19"/>
        </w:rPr>
        <w:t>.</w:t>
      </w:r>
    </w:p>
    <w:p w:rsidR="00CF581D" w:rsidRPr="00167E74" w:rsidRDefault="00345378">
      <w:pPr>
        <w:pStyle w:val="20"/>
        <w:ind w:right="0" w:firstLine="709"/>
        <w:rPr>
          <w:sz w:val="19"/>
          <w:szCs w:val="19"/>
        </w:rPr>
      </w:pPr>
      <w:r w:rsidRPr="00167E74">
        <w:rPr>
          <w:bCs/>
          <w:sz w:val="19"/>
          <w:szCs w:val="19"/>
        </w:rPr>
        <w:t>2.2.8. Получить у Подрядчика (Исполнителя) СИ, ИО после выполн</w:t>
      </w:r>
      <w:r w:rsidR="008C4D31" w:rsidRPr="00167E74">
        <w:rPr>
          <w:bCs/>
          <w:sz w:val="19"/>
          <w:szCs w:val="19"/>
        </w:rPr>
        <w:t xml:space="preserve">енной работы (оказанной услуги) </w:t>
      </w:r>
      <w:r w:rsidRPr="00167E74">
        <w:rPr>
          <w:bCs/>
          <w:sz w:val="19"/>
          <w:szCs w:val="19"/>
        </w:rPr>
        <w:t>в течение 15 (пятнадцати) рабочих дней</w:t>
      </w:r>
      <w:r w:rsidR="003C55CD" w:rsidRPr="00167E74">
        <w:rPr>
          <w:bCs/>
          <w:sz w:val="19"/>
          <w:szCs w:val="19"/>
        </w:rPr>
        <w:t xml:space="preserve"> после размещения информации о готовности СИ на официальном сайте ФБУ «Тест-С.-Петербург»</w:t>
      </w:r>
      <w:r w:rsidR="00E47E23" w:rsidRPr="00167E74">
        <w:rPr>
          <w:bCs/>
          <w:sz w:val="19"/>
          <w:szCs w:val="19"/>
        </w:rPr>
        <w:t xml:space="preserve"> (</w:t>
      </w:r>
      <w:hyperlink r:id="rId10" w:history="1">
        <w:r w:rsidR="00103302" w:rsidRPr="00D547D6">
          <w:rPr>
            <w:rStyle w:val="aff"/>
            <w:bCs/>
            <w:sz w:val="19"/>
            <w:szCs w:val="19"/>
          </w:rPr>
          <w:t>https://rustest.spb.ru/poverka-i-kalibrovka/uznat-rezultaty</w:t>
        </w:r>
      </w:hyperlink>
      <w:r w:rsidR="00E47E23" w:rsidRPr="00167E74">
        <w:rPr>
          <w:bCs/>
          <w:sz w:val="19"/>
          <w:szCs w:val="19"/>
        </w:rPr>
        <w:t>)</w:t>
      </w:r>
    </w:p>
    <w:p w:rsidR="00CF581D" w:rsidRPr="00042F1D" w:rsidRDefault="00CF581D">
      <w:pPr>
        <w:widowControl w:val="0"/>
        <w:ind w:firstLine="709"/>
        <w:jc w:val="both"/>
        <w:rPr>
          <w:bCs/>
          <w:sz w:val="19"/>
          <w:szCs w:val="19"/>
        </w:rPr>
      </w:pPr>
    </w:p>
    <w:p w:rsidR="00CF581D" w:rsidRPr="00042F1D" w:rsidRDefault="00342F42">
      <w:pPr>
        <w:widowControl w:val="0"/>
        <w:tabs>
          <w:tab w:val="left" w:pos="2265"/>
          <w:tab w:val="center" w:pos="4877"/>
        </w:tabs>
        <w:ind w:firstLine="709"/>
        <w:rPr>
          <w:sz w:val="19"/>
          <w:szCs w:val="19"/>
        </w:rPr>
      </w:pPr>
      <w:r>
        <w:rPr>
          <w:bCs/>
          <w:sz w:val="19"/>
          <w:szCs w:val="19"/>
        </w:rPr>
        <w:lastRenderedPageBreak/>
        <w:tab/>
      </w:r>
      <w:r>
        <w:rPr>
          <w:bCs/>
          <w:sz w:val="19"/>
          <w:szCs w:val="19"/>
        </w:rPr>
        <w:tab/>
        <w:t>3.  СТОИМОСТЬ</w:t>
      </w:r>
      <w:r w:rsidR="00345378" w:rsidRPr="00042F1D">
        <w:rPr>
          <w:bCs/>
          <w:sz w:val="19"/>
          <w:szCs w:val="19"/>
        </w:rPr>
        <w:t xml:space="preserve"> РАБОТ (УСЛУГ) И  ПОРЯДОК  РАСЧЕТОВ</w:t>
      </w:r>
    </w:p>
    <w:p w:rsidR="00CF581D" w:rsidRPr="00042F1D" w:rsidRDefault="00345378">
      <w:pPr>
        <w:widowControl w:val="0"/>
        <w:ind w:firstLine="709"/>
        <w:jc w:val="both"/>
        <w:rPr>
          <w:bCs/>
          <w:sz w:val="19"/>
          <w:szCs w:val="19"/>
        </w:rPr>
      </w:pPr>
      <w:r w:rsidRPr="00042F1D">
        <w:rPr>
          <w:bCs/>
          <w:sz w:val="19"/>
          <w:szCs w:val="19"/>
        </w:rPr>
        <w:tab/>
        <w:t>3.1. Стоимость работ (услуг) по поверке (калибровке) СИ, аттестации ИО определяется действующими на момент выполнения работ (оказания услуг) Тарифами (прейскурантами цен), утвержденными Подрядчиком (Исполнителем), увеличенными на сумму НДС по ставке, действующей на момент подписания акта сдачи-приемки работ (услуг) по форме, указанной в Приложении № 1.</w:t>
      </w:r>
    </w:p>
    <w:p w:rsidR="00CF581D" w:rsidRPr="00042F1D" w:rsidRDefault="00345378">
      <w:pPr>
        <w:widowControl w:val="0"/>
        <w:ind w:firstLine="709"/>
        <w:jc w:val="both"/>
        <w:rPr>
          <w:sz w:val="19"/>
          <w:szCs w:val="19"/>
        </w:rPr>
      </w:pPr>
      <w:r w:rsidRPr="00042F1D">
        <w:rPr>
          <w:bCs/>
          <w:sz w:val="19"/>
          <w:szCs w:val="19"/>
        </w:rPr>
        <w:t xml:space="preserve">3.2. Оплата за проведение поверки (калибровки) СИ, аттестации ИО, выдачу протоколов поверки производится Заказчиком авансовым платежом в размере 100 % стоимости работ (услуг) по поверке (калибровке) СИ, аттестации ИО в течение 10 (десяти) рабочих дней после выставления счета Подрядчиком (Исполнителем). </w:t>
      </w:r>
    </w:p>
    <w:p w:rsidR="00CF581D" w:rsidRPr="00042F1D" w:rsidRDefault="00345378">
      <w:pPr>
        <w:widowControl w:val="0"/>
        <w:ind w:firstLine="709"/>
        <w:jc w:val="both"/>
        <w:rPr>
          <w:sz w:val="19"/>
          <w:szCs w:val="19"/>
        </w:rPr>
      </w:pPr>
      <w:r w:rsidRPr="00042F1D">
        <w:rPr>
          <w:bCs/>
          <w:sz w:val="19"/>
          <w:szCs w:val="19"/>
        </w:rPr>
        <w:t>3.3. Оплата срочной поверки (калибровки) СИ, аттестации ИО производится предварительно в размере 100%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ab/>
        <w:t>3.4. За выполнение работ (услуг), указанных в п. 2.1.3 настоящего Договора, Подрядчиком (Исполнителем) взимается дополнительная плата в размере 25% (при поверке (калибровке) СИ, аттестации ИО в течение 5 (пяти) рабочих дней), 50% (при поверке (калибровке) СИ, аттестации ИО в течение 3 (трех) рабочих дн</w:t>
      </w:r>
      <w:r w:rsidR="00B753CD">
        <w:rPr>
          <w:bCs/>
          <w:sz w:val="19"/>
          <w:szCs w:val="19"/>
        </w:rPr>
        <w:t>ей) или 100 % (при поверке СИ в течение 1 рабочего дня, а также в</w:t>
      </w:r>
      <w:r w:rsidR="00167E74">
        <w:rPr>
          <w:bCs/>
          <w:sz w:val="19"/>
          <w:szCs w:val="19"/>
        </w:rPr>
        <w:t xml:space="preserve"> </w:t>
      </w:r>
      <w:r w:rsidRPr="00042F1D">
        <w:rPr>
          <w:bCs/>
          <w:sz w:val="19"/>
          <w:szCs w:val="19"/>
        </w:rPr>
        <w:t>период нерабочего праздничного или выходного дня),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3.5. Оплата срочной поверки (калибровки) СИ, аттестации ИО включается отдельной строкой в счет и счет-фактуру.</w:t>
      </w:r>
    </w:p>
    <w:p w:rsidR="00CF581D" w:rsidRPr="00042F1D" w:rsidRDefault="00345378">
      <w:pPr>
        <w:widowControl w:val="0"/>
        <w:ind w:firstLine="709"/>
        <w:jc w:val="both"/>
        <w:rPr>
          <w:sz w:val="19"/>
          <w:szCs w:val="19"/>
        </w:rPr>
      </w:pPr>
      <w:r w:rsidRPr="00042F1D">
        <w:rPr>
          <w:bCs/>
          <w:sz w:val="19"/>
          <w:szCs w:val="19"/>
        </w:rPr>
        <w:tab/>
        <w:t>3.6. При поверке (калибровке) СИ, аттестации ИО на месте эксплуатации Заказчик оплачивает документа</w:t>
      </w:r>
      <w:r w:rsidR="00427253" w:rsidRPr="00042F1D">
        <w:rPr>
          <w:bCs/>
          <w:sz w:val="19"/>
          <w:szCs w:val="19"/>
        </w:rPr>
        <w:t>ль</w:t>
      </w:r>
      <w:r w:rsidRPr="00042F1D">
        <w:rPr>
          <w:bCs/>
          <w:sz w:val="19"/>
          <w:szCs w:val="19"/>
        </w:rPr>
        <w:t xml:space="preserve">но подтвержденные транспортные, в том числе командировочное расходы Подрядчика (Исполнителя) для проезда в оба конца, с учетом НДС. Оплата производится по фактическим затратам и включается отдельной строкой в счет, акт сдачи-приемки работ (услуг) и счет-фактуру.      </w:t>
      </w:r>
    </w:p>
    <w:p w:rsidR="00CF581D" w:rsidRPr="00042F1D" w:rsidRDefault="00345378">
      <w:pPr>
        <w:widowControl w:val="0"/>
        <w:ind w:firstLine="709"/>
        <w:jc w:val="both"/>
        <w:rPr>
          <w:sz w:val="19"/>
          <w:szCs w:val="19"/>
        </w:rPr>
      </w:pPr>
      <w:r w:rsidRPr="00042F1D">
        <w:rPr>
          <w:bCs/>
          <w:sz w:val="19"/>
          <w:szCs w:val="19"/>
        </w:rPr>
        <w:t>3.7. Счета-фактуры на авансовый платеж и выполненные работы (оказанные услуги) выставляются в соответствии с п. 3 ст. 168 НК РФ, оформляются в соответствии с п. 5 и п. 5.1 ст. 169 НК РФ.</w:t>
      </w:r>
    </w:p>
    <w:p w:rsidR="00CF581D" w:rsidRPr="00042F1D" w:rsidRDefault="00345378">
      <w:pPr>
        <w:widowControl w:val="0"/>
        <w:ind w:firstLine="709"/>
        <w:jc w:val="both"/>
        <w:rPr>
          <w:sz w:val="19"/>
          <w:szCs w:val="19"/>
        </w:rPr>
      </w:pPr>
      <w:r w:rsidRPr="00042F1D">
        <w:rPr>
          <w:bCs/>
          <w:sz w:val="19"/>
          <w:szCs w:val="19"/>
        </w:rPr>
        <w:t>3.8. Счета-фактуры на авансовый платеж предоставляются по письменному запросу Заказчика.</w:t>
      </w:r>
    </w:p>
    <w:p w:rsidR="00CF581D" w:rsidRPr="00042F1D" w:rsidRDefault="00CF581D">
      <w:pPr>
        <w:widowControl w:val="0"/>
        <w:ind w:firstLine="709"/>
        <w:jc w:val="both"/>
        <w:rPr>
          <w:bCs/>
          <w:sz w:val="19"/>
          <w:szCs w:val="19"/>
        </w:rPr>
      </w:pPr>
    </w:p>
    <w:p w:rsidR="00CF581D" w:rsidRPr="00042F1D" w:rsidRDefault="000147D2">
      <w:pPr>
        <w:widowControl w:val="0"/>
        <w:ind w:firstLine="709"/>
        <w:jc w:val="center"/>
        <w:rPr>
          <w:bCs/>
          <w:sz w:val="19"/>
          <w:szCs w:val="19"/>
        </w:rPr>
      </w:pPr>
      <w:r>
        <w:rPr>
          <w:bCs/>
          <w:sz w:val="19"/>
          <w:szCs w:val="19"/>
        </w:rPr>
        <w:t>4.  ПОРЯДОК</w:t>
      </w:r>
      <w:r w:rsidR="00342F42">
        <w:rPr>
          <w:bCs/>
          <w:sz w:val="19"/>
          <w:szCs w:val="19"/>
        </w:rPr>
        <w:t xml:space="preserve"> СДАЧИ И </w:t>
      </w:r>
      <w:r w:rsidR="00345378" w:rsidRPr="00042F1D">
        <w:rPr>
          <w:bCs/>
          <w:sz w:val="19"/>
          <w:szCs w:val="19"/>
        </w:rPr>
        <w:t>ПРИЕМКИ  РАБОТ (СДАЧИ УСЛУГ)</w:t>
      </w:r>
    </w:p>
    <w:p w:rsidR="00CF581D" w:rsidRPr="00042F1D" w:rsidRDefault="00345378">
      <w:pPr>
        <w:widowControl w:val="0"/>
        <w:ind w:firstLine="709"/>
        <w:jc w:val="both"/>
        <w:rPr>
          <w:sz w:val="19"/>
          <w:szCs w:val="19"/>
        </w:rPr>
      </w:pPr>
      <w:r w:rsidRPr="00042F1D">
        <w:rPr>
          <w:bCs/>
          <w:sz w:val="19"/>
          <w:szCs w:val="19"/>
        </w:rPr>
        <w:tab/>
        <w:t xml:space="preserve">4.1. При выдаче СИ из поверки (калибровки), ИО из аттестации Заказчику выдается акт сдачи-приемки работ (услуг) и счет-фактура на выполненные работы (оказанные услуги). В соответствии с налоговым законодательством Российской Федерации ФБУ «Тест-С.-Петербург» выставляет счета-фактуры в порядке п. 3 ст. 168, п. 5 и п. 5.1 ст. 169 Налогового кодекса РФ. Внесение изменений в выставленные счета-фактуры без оснований и документов, предусмотренных действующим законодательством Российской Федерации, не допускается.  </w:t>
      </w:r>
    </w:p>
    <w:p w:rsidR="00CF581D" w:rsidRPr="00042F1D" w:rsidRDefault="00345378">
      <w:pPr>
        <w:widowControl w:val="0"/>
        <w:ind w:firstLine="709"/>
        <w:jc w:val="both"/>
        <w:rPr>
          <w:bCs/>
          <w:sz w:val="19"/>
          <w:szCs w:val="19"/>
        </w:rPr>
      </w:pPr>
      <w:r w:rsidRPr="00042F1D">
        <w:rPr>
          <w:bCs/>
          <w:sz w:val="19"/>
          <w:szCs w:val="19"/>
        </w:rPr>
        <w:t>4.2.</w:t>
      </w:r>
      <w:r w:rsidR="000147D2">
        <w:rPr>
          <w:bCs/>
          <w:sz w:val="19"/>
          <w:szCs w:val="19"/>
        </w:rPr>
        <w:t xml:space="preserve"> Сведения о </w:t>
      </w:r>
      <w:r w:rsidR="000147D2" w:rsidRPr="000147D2">
        <w:rPr>
          <w:bCs/>
          <w:sz w:val="19"/>
          <w:szCs w:val="19"/>
        </w:rPr>
        <w:t>владельце СИ</w:t>
      </w:r>
      <w:r w:rsidR="000147D2">
        <w:rPr>
          <w:bCs/>
          <w:sz w:val="19"/>
          <w:szCs w:val="19"/>
        </w:rPr>
        <w:t xml:space="preserve"> и результатах поверки</w:t>
      </w:r>
      <w:r w:rsidRPr="00042F1D">
        <w:rPr>
          <w:bCs/>
          <w:sz w:val="19"/>
          <w:szCs w:val="19"/>
        </w:rPr>
        <w:t xml:space="preserve"> передаются в Федеральный информационный фонд по обеспечению единства измерений (далее </w:t>
      </w:r>
      <w:r w:rsidR="00DF5420" w:rsidRPr="00042F1D">
        <w:rPr>
          <w:bCs/>
          <w:sz w:val="19"/>
          <w:szCs w:val="19"/>
        </w:rPr>
        <w:t xml:space="preserve">- </w:t>
      </w:r>
      <w:r w:rsidRPr="00042F1D">
        <w:rPr>
          <w:bCs/>
          <w:sz w:val="19"/>
          <w:szCs w:val="19"/>
        </w:rPr>
        <w:t xml:space="preserve">ФИФОЕИ). Ознакомиться с результатами поверки Заказчик может самостоятельно на сайте </w:t>
      </w:r>
      <w:hyperlink r:id="rId11">
        <w:r w:rsidRPr="00042F1D">
          <w:rPr>
            <w:sz w:val="19"/>
            <w:szCs w:val="19"/>
          </w:rPr>
          <w:t>РСТ МЕТРОЛОГИЯ (gost.ru)</w:t>
        </w:r>
        <w:r w:rsidR="00DF5420" w:rsidRPr="00042F1D">
          <w:rPr>
            <w:sz w:val="19"/>
            <w:szCs w:val="19"/>
          </w:rPr>
          <w:t>.</w:t>
        </w:r>
        <w:r w:rsidRPr="00042F1D">
          <w:rPr>
            <w:rStyle w:val="ac"/>
            <w:sz w:val="19"/>
            <w:szCs w:val="19"/>
          </w:rPr>
          <w:footnoteReference w:id="2"/>
        </w:r>
      </w:hyperlink>
      <w:r w:rsidR="00DF5420" w:rsidRPr="00042F1D">
        <w:rPr>
          <w:rStyle w:val="ac"/>
          <w:sz w:val="19"/>
          <w:szCs w:val="19"/>
          <w:vertAlign w:val="baseline"/>
        </w:rPr>
        <w:t>Подрядчик (Исполнитель) не несет ответственности перед Заказчиком за действия оператора ФИФОЕИ.</w:t>
      </w:r>
    </w:p>
    <w:p w:rsidR="00CF581D" w:rsidRPr="00042F1D" w:rsidRDefault="00345378">
      <w:pPr>
        <w:widowControl w:val="0"/>
        <w:ind w:firstLine="709"/>
        <w:jc w:val="both"/>
        <w:rPr>
          <w:sz w:val="19"/>
          <w:szCs w:val="19"/>
        </w:rPr>
      </w:pPr>
      <w:r w:rsidRPr="00042F1D">
        <w:rPr>
          <w:bCs/>
          <w:sz w:val="19"/>
          <w:szCs w:val="19"/>
        </w:rPr>
        <w:t xml:space="preserve">Если по результатам аттестации ИО признано пригодным к применению, то выдается протокол (аттестат) на испытательное оборудование. </w:t>
      </w:r>
    </w:p>
    <w:p w:rsidR="00CF581D" w:rsidRPr="00042F1D" w:rsidRDefault="00345378">
      <w:pPr>
        <w:widowControl w:val="0"/>
        <w:ind w:firstLine="709"/>
        <w:jc w:val="both"/>
        <w:rPr>
          <w:bCs/>
          <w:sz w:val="19"/>
          <w:szCs w:val="19"/>
        </w:rPr>
      </w:pPr>
      <w:r w:rsidRPr="00042F1D">
        <w:rPr>
          <w:bCs/>
          <w:sz w:val="19"/>
          <w:szCs w:val="19"/>
        </w:rPr>
        <w:t xml:space="preserve">Отрицательные результаты аттестации ИО указывают в протоколе. </w:t>
      </w:r>
    </w:p>
    <w:p w:rsidR="00CF581D" w:rsidRPr="00042F1D" w:rsidRDefault="00342F42">
      <w:pPr>
        <w:widowControl w:val="0"/>
        <w:ind w:firstLine="709"/>
        <w:jc w:val="both"/>
        <w:rPr>
          <w:sz w:val="19"/>
          <w:szCs w:val="19"/>
        </w:rPr>
      </w:pPr>
      <w:r>
        <w:rPr>
          <w:bCs/>
          <w:sz w:val="19"/>
          <w:szCs w:val="19"/>
        </w:rPr>
        <w:tab/>
        <w:t xml:space="preserve">4.3. Для </w:t>
      </w:r>
      <w:r w:rsidR="00345378" w:rsidRPr="00042F1D">
        <w:rPr>
          <w:bCs/>
          <w:sz w:val="19"/>
          <w:szCs w:val="19"/>
        </w:rPr>
        <w:t>получения сданного в поверку (к</w:t>
      </w:r>
      <w:r w:rsidR="000147D2">
        <w:rPr>
          <w:bCs/>
          <w:sz w:val="19"/>
          <w:szCs w:val="19"/>
        </w:rPr>
        <w:t>алибровку) СИ, ИО на аттестацию</w:t>
      </w:r>
      <w:r w:rsidR="00345378" w:rsidRPr="00042F1D">
        <w:rPr>
          <w:bCs/>
          <w:sz w:val="19"/>
          <w:szCs w:val="19"/>
        </w:rPr>
        <w:t xml:space="preserve"> Заказчик предъявляет оригинал заявления-квитанции на получение СИ, ИО, доверенность на получение СИ после поверки (калибровки), ИО после аттестации, оформленную на его имя, и паспорт гражданина Российской Федерации. </w:t>
      </w:r>
    </w:p>
    <w:p w:rsidR="00CF581D" w:rsidRPr="00042F1D" w:rsidRDefault="00345378">
      <w:pPr>
        <w:widowControl w:val="0"/>
        <w:ind w:firstLine="709"/>
        <w:jc w:val="both"/>
        <w:rPr>
          <w:sz w:val="19"/>
          <w:szCs w:val="19"/>
        </w:rPr>
      </w:pPr>
      <w:r w:rsidRPr="00042F1D">
        <w:rPr>
          <w:bCs/>
          <w:sz w:val="19"/>
          <w:szCs w:val="19"/>
        </w:rPr>
        <w:tab/>
        <w:t>4.4. В случае неоплаты (неполной оплаты) Заказчиком поверки (калибровки) СИ, аттестации ИО Подрядчик (Исполнитель) имеет право в соответствии со ст. 712 ГК РФ задержать выдачу СИ или сертификата калибровки, протокола (аттестата) на ИО до полной оплаты работ (услуг).</w:t>
      </w:r>
    </w:p>
    <w:p w:rsidR="00CF581D" w:rsidRPr="00042F1D" w:rsidRDefault="00345378">
      <w:pPr>
        <w:widowControl w:val="0"/>
        <w:ind w:firstLine="709"/>
        <w:jc w:val="both"/>
        <w:rPr>
          <w:sz w:val="19"/>
          <w:szCs w:val="19"/>
        </w:rPr>
      </w:pPr>
      <w:r w:rsidRPr="00042F1D">
        <w:rPr>
          <w:bCs/>
          <w:sz w:val="19"/>
          <w:szCs w:val="19"/>
        </w:rPr>
        <w:tab/>
        <w:t>4.5. Все претензии по состоянию и комплектности СИ, ИО принимаются Подрядчиком (</w:t>
      </w:r>
      <w:r w:rsidRPr="00042F1D">
        <w:rPr>
          <w:sz w:val="19"/>
          <w:szCs w:val="19"/>
        </w:rPr>
        <w:t xml:space="preserve">Исполнителем) </w:t>
      </w:r>
      <w:r w:rsidRPr="00042F1D">
        <w:rPr>
          <w:bCs/>
          <w:sz w:val="19"/>
          <w:szCs w:val="19"/>
        </w:rPr>
        <w:t>при получении СИ, ИО и указываются в акте сдачи-приемки СИ, ИО. После передачи поверенных СИ, аттестованного ИО представителю Заказчика претензии Исполнителем не принимаются.</w:t>
      </w:r>
    </w:p>
    <w:p w:rsidR="00CF581D" w:rsidRPr="00167E74" w:rsidRDefault="00345378">
      <w:pPr>
        <w:widowControl w:val="0"/>
        <w:ind w:firstLine="709"/>
        <w:jc w:val="both"/>
        <w:rPr>
          <w:bCs/>
          <w:sz w:val="19"/>
          <w:szCs w:val="19"/>
        </w:rPr>
      </w:pPr>
      <w:r w:rsidRPr="00167E74">
        <w:rPr>
          <w:bCs/>
          <w:sz w:val="19"/>
          <w:szCs w:val="19"/>
        </w:rPr>
        <w:t>4.6. В течение 5 (пяти) рабочих дней с момента получения документов</w:t>
      </w:r>
      <w:r w:rsidR="008C4D31" w:rsidRPr="00167E74">
        <w:rPr>
          <w:bCs/>
          <w:sz w:val="19"/>
          <w:szCs w:val="19"/>
        </w:rPr>
        <w:t>, включая</w:t>
      </w:r>
      <w:r w:rsidR="00042F1D" w:rsidRPr="00167E74">
        <w:rPr>
          <w:bCs/>
          <w:sz w:val="19"/>
          <w:szCs w:val="19"/>
        </w:rPr>
        <w:t xml:space="preserve"> способами, опр</w:t>
      </w:r>
      <w:r w:rsidR="004163B6" w:rsidRPr="00167E74">
        <w:rPr>
          <w:bCs/>
          <w:sz w:val="19"/>
          <w:szCs w:val="19"/>
        </w:rPr>
        <w:t xml:space="preserve">еделенными в                 </w:t>
      </w:r>
      <w:r w:rsidR="008C4D31" w:rsidRPr="00167E74">
        <w:rPr>
          <w:bCs/>
          <w:sz w:val="19"/>
          <w:szCs w:val="19"/>
        </w:rPr>
        <w:t>4.</w:t>
      </w:r>
      <w:r w:rsidR="00CD7521" w:rsidRPr="00167E74">
        <w:rPr>
          <w:bCs/>
          <w:sz w:val="19"/>
          <w:szCs w:val="19"/>
        </w:rPr>
        <w:t>7, 4.</w:t>
      </w:r>
      <w:r w:rsidR="00C238AB" w:rsidRPr="00167E74">
        <w:rPr>
          <w:bCs/>
          <w:sz w:val="19"/>
          <w:szCs w:val="19"/>
        </w:rPr>
        <w:t>9</w:t>
      </w:r>
      <w:r w:rsidR="00167E74">
        <w:rPr>
          <w:bCs/>
          <w:sz w:val="19"/>
          <w:szCs w:val="19"/>
        </w:rPr>
        <w:t xml:space="preserve"> </w:t>
      </w:r>
      <w:r w:rsidR="008C4D31" w:rsidRPr="00167E74">
        <w:rPr>
          <w:bCs/>
          <w:sz w:val="19"/>
          <w:szCs w:val="19"/>
        </w:rPr>
        <w:t>Договора</w:t>
      </w:r>
      <w:r w:rsidRPr="00167E74">
        <w:rPr>
          <w:bCs/>
          <w:sz w:val="19"/>
          <w:szCs w:val="19"/>
        </w:rPr>
        <w:t xml:space="preserve"> Заказчик обязан подписать Акт сдачи-приемки работ (услуг) и вернуть один экземпляр Исполнителю</w:t>
      </w:r>
      <w:r w:rsidR="00042F1D" w:rsidRPr="00167E74">
        <w:rPr>
          <w:bCs/>
          <w:sz w:val="19"/>
          <w:szCs w:val="19"/>
        </w:rPr>
        <w:t xml:space="preserve"> (при использовании ЭДО с момента утверждения)</w:t>
      </w:r>
      <w:r w:rsidRPr="00167E74">
        <w:rPr>
          <w:bCs/>
          <w:sz w:val="19"/>
          <w:szCs w:val="19"/>
        </w:rPr>
        <w:t>. Если Заказчик не предоставляет в установленный срок Исполнителю подписанные акты, то работа (услуга) считается принятой Заказчиком и претензии к Исполнителю отсутствуют.</w:t>
      </w:r>
    </w:p>
    <w:p w:rsidR="00C238AB" w:rsidRPr="00167E74" w:rsidRDefault="00C238AB" w:rsidP="00C238AB">
      <w:pPr>
        <w:widowControl w:val="0"/>
        <w:ind w:firstLine="709"/>
        <w:jc w:val="both"/>
        <w:rPr>
          <w:bCs/>
          <w:sz w:val="19"/>
          <w:szCs w:val="19"/>
        </w:rPr>
      </w:pPr>
      <w:r w:rsidRPr="00167E74">
        <w:rPr>
          <w:bCs/>
          <w:sz w:val="19"/>
          <w:szCs w:val="19"/>
        </w:rPr>
        <w:tab/>
        <w:t>4.7. Заказчик уведомляется о готовности СИ к выдаче по следующему адресу</w:t>
      </w:r>
      <w:r w:rsidR="00D547D6">
        <w:rPr>
          <w:bCs/>
          <w:sz w:val="19"/>
          <w:szCs w:val="19"/>
        </w:rPr>
        <w:t xml:space="preserve"> </w:t>
      </w:r>
      <w:r w:rsidRPr="00167E74">
        <w:rPr>
          <w:bCs/>
          <w:sz w:val="19"/>
          <w:szCs w:val="19"/>
        </w:rPr>
        <w:t xml:space="preserve"> электронной почты (</w:t>
      </w:r>
      <w:r w:rsidRPr="00167E74">
        <w:rPr>
          <w:bCs/>
          <w:sz w:val="19"/>
          <w:szCs w:val="19"/>
          <w:lang w:val="en-US"/>
        </w:rPr>
        <w:t>e</w:t>
      </w:r>
      <w:r w:rsidRPr="00167E74">
        <w:rPr>
          <w:bCs/>
          <w:sz w:val="19"/>
          <w:szCs w:val="19"/>
        </w:rPr>
        <w:t>-</w:t>
      </w:r>
      <w:r w:rsidRPr="00167E74">
        <w:rPr>
          <w:bCs/>
          <w:sz w:val="19"/>
          <w:szCs w:val="19"/>
          <w:lang w:val="en-US"/>
        </w:rPr>
        <w:t>mail</w:t>
      </w:r>
      <w:r w:rsidRPr="00167E74">
        <w:rPr>
          <w:bCs/>
          <w:sz w:val="19"/>
          <w:szCs w:val="19"/>
        </w:rPr>
        <w:t>):</w:t>
      </w:r>
    </w:p>
    <w:tbl>
      <w:tblPr>
        <w:tblStyle w:val="afc"/>
        <w:tblW w:w="0" w:type="auto"/>
        <w:tblLook w:val="04A0"/>
      </w:tblPr>
      <w:tblGrid>
        <w:gridCol w:w="10421"/>
      </w:tblGrid>
      <w:tr w:rsidR="00C238AB" w:rsidRPr="00167E74" w:rsidTr="00AB4053">
        <w:tc>
          <w:tcPr>
            <w:tcW w:w="10421" w:type="dxa"/>
          </w:tcPr>
          <w:p w:rsidR="00C238AB" w:rsidRPr="00167E74" w:rsidRDefault="00C238AB" w:rsidP="00AB4053">
            <w:pPr>
              <w:widowControl w:val="0"/>
              <w:jc w:val="both"/>
              <w:rPr>
                <w:bCs/>
                <w:sz w:val="19"/>
                <w:szCs w:val="19"/>
              </w:rPr>
            </w:pPr>
          </w:p>
        </w:tc>
      </w:tr>
    </w:tbl>
    <w:p w:rsidR="00CD7521" w:rsidRPr="00167E74" w:rsidRDefault="003C55CD" w:rsidP="003C55CD">
      <w:pPr>
        <w:widowControl w:val="0"/>
        <w:ind w:firstLine="709"/>
        <w:jc w:val="both"/>
        <w:rPr>
          <w:bCs/>
          <w:sz w:val="19"/>
          <w:szCs w:val="19"/>
        </w:rPr>
      </w:pPr>
      <w:r w:rsidRPr="00167E74">
        <w:rPr>
          <w:bCs/>
          <w:sz w:val="19"/>
          <w:szCs w:val="19"/>
        </w:rPr>
        <w:t>4.</w:t>
      </w:r>
      <w:r w:rsidR="00C238AB" w:rsidRPr="00167E74">
        <w:rPr>
          <w:bCs/>
          <w:sz w:val="19"/>
          <w:szCs w:val="19"/>
        </w:rPr>
        <w:t>8</w:t>
      </w:r>
      <w:r w:rsidRPr="00167E74">
        <w:rPr>
          <w:bCs/>
          <w:sz w:val="19"/>
          <w:szCs w:val="19"/>
        </w:rPr>
        <w:t xml:space="preserve">. </w:t>
      </w:r>
      <w:r w:rsidR="00CD7521" w:rsidRPr="00167E74">
        <w:rPr>
          <w:bCs/>
          <w:sz w:val="19"/>
          <w:szCs w:val="19"/>
        </w:rPr>
        <w:t>С</w:t>
      </w:r>
      <w:r w:rsidRPr="00167E74">
        <w:rPr>
          <w:bCs/>
          <w:sz w:val="19"/>
          <w:szCs w:val="19"/>
        </w:rPr>
        <w:t>оглашени</w:t>
      </w:r>
      <w:r w:rsidR="00CD7521" w:rsidRPr="00167E74">
        <w:rPr>
          <w:bCs/>
          <w:sz w:val="19"/>
          <w:szCs w:val="19"/>
        </w:rPr>
        <w:t>е</w:t>
      </w:r>
      <w:r w:rsidRPr="00167E74">
        <w:rPr>
          <w:bCs/>
          <w:sz w:val="19"/>
          <w:szCs w:val="19"/>
        </w:rPr>
        <w:t xml:space="preserve"> об использовании системы ЭДО</w:t>
      </w:r>
      <w:r w:rsidR="00CD7521" w:rsidRPr="00167E74">
        <w:rPr>
          <w:bCs/>
          <w:sz w:val="19"/>
          <w:szCs w:val="19"/>
        </w:rPr>
        <w:t xml:space="preserve"> между </w:t>
      </w:r>
      <w:r w:rsidR="0008007A" w:rsidRPr="00167E74">
        <w:rPr>
          <w:bCs/>
          <w:sz w:val="19"/>
          <w:szCs w:val="19"/>
        </w:rPr>
        <w:t>Заказчиками</w:t>
      </w:r>
      <w:r w:rsidR="00CD7521" w:rsidRPr="00167E74">
        <w:rPr>
          <w:bCs/>
          <w:sz w:val="19"/>
          <w:szCs w:val="19"/>
        </w:rPr>
        <w:t xml:space="preserve"> </w:t>
      </w:r>
      <w:r w:rsidRPr="00167E74">
        <w:rPr>
          <w:bCs/>
          <w:sz w:val="19"/>
          <w:szCs w:val="19"/>
        </w:rPr>
        <w:t>Подрядчик</w:t>
      </w:r>
      <w:r w:rsidR="00CD7521" w:rsidRPr="00167E74">
        <w:rPr>
          <w:bCs/>
          <w:sz w:val="19"/>
          <w:szCs w:val="19"/>
        </w:rPr>
        <w:t>ом (Исполнителем</w:t>
      </w:r>
      <w:r w:rsidRPr="00167E74">
        <w:rPr>
          <w:bCs/>
          <w:sz w:val="19"/>
          <w:szCs w:val="19"/>
        </w:rPr>
        <w:t xml:space="preserve">) </w:t>
      </w:r>
      <w:r w:rsidR="00CD7521" w:rsidRPr="00167E74">
        <w:rPr>
          <w:bCs/>
          <w:sz w:val="19"/>
          <w:szCs w:val="19"/>
        </w:rPr>
        <w:t xml:space="preserve">оформляется путем заключения дополнительного соглашения об использовании системы ЭДО. </w:t>
      </w:r>
    </w:p>
    <w:p w:rsidR="003C55CD" w:rsidRPr="00167E74" w:rsidRDefault="00C238AB" w:rsidP="003C55CD">
      <w:pPr>
        <w:widowControl w:val="0"/>
        <w:ind w:firstLine="709"/>
        <w:jc w:val="both"/>
        <w:rPr>
          <w:bCs/>
          <w:sz w:val="19"/>
          <w:szCs w:val="19"/>
        </w:rPr>
      </w:pPr>
      <w:r w:rsidRPr="00167E74">
        <w:rPr>
          <w:bCs/>
          <w:sz w:val="19"/>
          <w:szCs w:val="19"/>
        </w:rPr>
        <w:t>4.9</w:t>
      </w:r>
      <w:r w:rsidR="00CD7521" w:rsidRPr="00167E74">
        <w:rPr>
          <w:bCs/>
          <w:sz w:val="19"/>
          <w:szCs w:val="19"/>
        </w:rPr>
        <w:t>.</w:t>
      </w:r>
      <w:r w:rsidR="003C55CD" w:rsidRPr="00167E74">
        <w:rPr>
          <w:bCs/>
          <w:sz w:val="19"/>
          <w:szCs w:val="19"/>
        </w:rPr>
        <w:t xml:space="preserve"> В случае использования системы ЭДО в течение 5 (пяти) рабочих дней с момента совершения факта хозяйственной жизни Заказчику направляются документы, указанные в п. 4.1. Договора в системе ЭДО, указанной в </w:t>
      </w:r>
      <w:r w:rsidRPr="00167E74">
        <w:rPr>
          <w:bCs/>
          <w:sz w:val="19"/>
          <w:szCs w:val="19"/>
        </w:rPr>
        <w:t>соглашении об использовании ЭДО.</w:t>
      </w:r>
    </w:p>
    <w:p w:rsidR="00042F1D" w:rsidRPr="00042F1D" w:rsidRDefault="00042F1D" w:rsidP="003C55CD">
      <w:pPr>
        <w:widowControl w:val="0"/>
        <w:ind w:firstLine="709"/>
        <w:jc w:val="both"/>
        <w:rPr>
          <w:bCs/>
          <w:sz w:val="19"/>
          <w:szCs w:val="19"/>
        </w:rPr>
      </w:pPr>
    </w:p>
    <w:p w:rsidR="00CF581D" w:rsidRPr="00042F1D" w:rsidRDefault="00342F42">
      <w:pPr>
        <w:widowControl w:val="0"/>
        <w:ind w:firstLine="709"/>
        <w:jc w:val="center"/>
        <w:rPr>
          <w:bCs/>
          <w:sz w:val="19"/>
          <w:szCs w:val="19"/>
        </w:rPr>
      </w:pPr>
      <w:r>
        <w:rPr>
          <w:bCs/>
          <w:sz w:val="19"/>
          <w:szCs w:val="19"/>
        </w:rPr>
        <w:t xml:space="preserve">5.  ОТВЕТСТВЕННОСТЬ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5.1. Подрядчик (Исполнитель) несет ответственность за сохранность принятых в поверку (калибровку) СИ, аттестацию ИО в соответствии с действующим законодательством РФ.</w:t>
      </w:r>
    </w:p>
    <w:p w:rsidR="00CF581D" w:rsidRPr="00042F1D" w:rsidRDefault="00345378">
      <w:pPr>
        <w:widowControl w:val="0"/>
        <w:ind w:firstLine="709"/>
        <w:jc w:val="both"/>
        <w:rPr>
          <w:sz w:val="19"/>
          <w:szCs w:val="19"/>
        </w:rPr>
      </w:pPr>
      <w:r w:rsidRPr="00042F1D">
        <w:rPr>
          <w:bCs/>
          <w:sz w:val="19"/>
          <w:szCs w:val="19"/>
        </w:rPr>
        <w:t>5.2. При доставке СИ, ИО курьерскими службами или АО «Почта России» и обнаружении повреждений или неполной комплектации СИ, ИО Подрядчиком (</w:t>
      </w:r>
      <w:r w:rsidRPr="00042F1D">
        <w:rPr>
          <w:sz w:val="19"/>
          <w:szCs w:val="19"/>
        </w:rPr>
        <w:t xml:space="preserve">Исполнителем) </w:t>
      </w:r>
      <w:r w:rsidRPr="00042F1D">
        <w:rPr>
          <w:bCs/>
          <w:sz w:val="19"/>
          <w:szCs w:val="19"/>
        </w:rPr>
        <w:t>составляется акт, который подписывает комиссия.</w:t>
      </w:r>
    </w:p>
    <w:p w:rsidR="00CF581D" w:rsidRPr="00042F1D" w:rsidRDefault="00345378">
      <w:pPr>
        <w:widowControl w:val="0"/>
        <w:ind w:firstLine="709"/>
        <w:jc w:val="both"/>
        <w:rPr>
          <w:sz w:val="19"/>
          <w:szCs w:val="19"/>
        </w:rPr>
      </w:pPr>
      <w:r w:rsidRPr="00042F1D">
        <w:rPr>
          <w:bCs/>
          <w:sz w:val="19"/>
          <w:szCs w:val="19"/>
        </w:rPr>
        <w:t>Подрядчик (Исполнитель) не несет ответственности за повреждение СИ, ИО в процессе доставки согласно п. 2.2.2. настоящего Договора и при несоблюдении требований п. 2.2.3 настоящего Договора.</w:t>
      </w:r>
    </w:p>
    <w:p w:rsidR="00CF581D" w:rsidRPr="00042F1D" w:rsidRDefault="00345378">
      <w:pPr>
        <w:pStyle w:val="af5"/>
        <w:widowControl w:val="0"/>
        <w:spacing w:before="0"/>
        <w:ind w:firstLine="709"/>
        <w:rPr>
          <w:sz w:val="19"/>
          <w:szCs w:val="19"/>
        </w:rPr>
      </w:pPr>
      <w:r w:rsidRPr="00042F1D">
        <w:rPr>
          <w:bCs/>
          <w:spacing w:val="-4"/>
          <w:sz w:val="19"/>
          <w:szCs w:val="19"/>
        </w:rPr>
        <w:tab/>
        <w:t xml:space="preserve">5.3. Стороны несут ответственность за неисполнение или ненадлежащее исполнение обязательств, предусмотренных </w:t>
      </w:r>
      <w:r w:rsidRPr="00042F1D">
        <w:rPr>
          <w:bCs/>
          <w:spacing w:val="-4"/>
          <w:sz w:val="19"/>
          <w:szCs w:val="19"/>
        </w:rPr>
        <w:lastRenderedPageBreak/>
        <w:t>настоящим Договором, в соответствии с действующим законодательством Российской Федерации.</w:t>
      </w:r>
    </w:p>
    <w:p w:rsidR="00CF581D" w:rsidRPr="00042F1D" w:rsidRDefault="00345378">
      <w:pPr>
        <w:widowControl w:val="0"/>
        <w:ind w:firstLine="709"/>
        <w:jc w:val="both"/>
        <w:rPr>
          <w:bCs/>
          <w:spacing w:val="-4"/>
          <w:sz w:val="19"/>
          <w:szCs w:val="19"/>
        </w:rPr>
      </w:pPr>
      <w:r w:rsidRPr="00042F1D">
        <w:rPr>
          <w:bCs/>
          <w:spacing w:val="-4"/>
          <w:sz w:val="19"/>
          <w:szCs w:val="19"/>
        </w:rPr>
        <w:t xml:space="preserve">5.4.  В случае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 xml:space="preserve">обязательств, предусмотренных настоящим Договором, </w:t>
      </w:r>
      <w:r w:rsidR="00E47E23" w:rsidRPr="00042F1D">
        <w:rPr>
          <w:bCs/>
          <w:spacing w:val="-4"/>
          <w:sz w:val="19"/>
          <w:szCs w:val="19"/>
        </w:rPr>
        <w:t>Заказчик вправе потребовать уплаты неустойки. П</w:t>
      </w:r>
      <w:r w:rsidRPr="00042F1D">
        <w:rPr>
          <w:bCs/>
          <w:spacing w:val="-4"/>
          <w:sz w:val="19"/>
          <w:szCs w:val="19"/>
        </w:rPr>
        <w:t xml:space="preserve">еня начисляется за каждый день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обязательств, предусмотренных настоящим Договором, в размере одной трехсотой действующей на дату уплаты пени ключевой ставки Центрального банка Российской Федерации от цены просроченного обязательства по конкретному счету, выставленному на основании сопроводительного письма (заявки).</w:t>
      </w:r>
    </w:p>
    <w:p w:rsidR="00CF581D" w:rsidRPr="00042F1D" w:rsidRDefault="00345378">
      <w:pPr>
        <w:widowControl w:val="0"/>
        <w:ind w:firstLine="709"/>
        <w:jc w:val="both"/>
        <w:rPr>
          <w:sz w:val="19"/>
          <w:szCs w:val="19"/>
        </w:rPr>
      </w:pPr>
      <w:r w:rsidRPr="00042F1D">
        <w:rPr>
          <w:bCs/>
          <w:spacing w:val="-4"/>
          <w:sz w:val="19"/>
          <w:szCs w:val="19"/>
        </w:rPr>
        <w:t xml:space="preserve">5.5. В случае просрочки исполнения Заказчиком обязательств, предусмотренных настоящим Договором, </w:t>
      </w:r>
      <w:r w:rsidRPr="00042F1D">
        <w:rPr>
          <w:bCs/>
          <w:sz w:val="19"/>
          <w:szCs w:val="19"/>
        </w:rPr>
        <w:t>Подрядчик (</w:t>
      </w:r>
      <w:r w:rsidRPr="00042F1D">
        <w:rPr>
          <w:bCs/>
          <w:spacing w:val="-4"/>
          <w:sz w:val="19"/>
          <w:szCs w:val="19"/>
        </w:rPr>
        <w:t>Исполнитель) вправе потребовать уплаты неустойки. Пеня начисляется за каждый день просрочки исполнения обязательства, предусмотренного настоящим Догово</w:t>
      </w:r>
      <w:r w:rsidR="00342F42">
        <w:rPr>
          <w:bCs/>
          <w:spacing w:val="-4"/>
          <w:sz w:val="19"/>
          <w:szCs w:val="19"/>
        </w:rPr>
        <w:t xml:space="preserve">ром, начиная со дня, следующего </w:t>
      </w:r>
      <w:r w:rsidRPr="00042F1D">
        <w:rPr>
          <w:bCs/>
          <w:spacing w:val="-4"/>
          <w:sz w:val="19"/>
          <w:szCs w:val="19"/>
        </w:rPr>
        <w:t>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F581D" w:rsidRPr="00042F1D" w:rsidRDefault="00345378" w:rsidP="00E47E23">
      <w:pPr>
        <w:widowControl w:val="0"/>
        <w:ind w:firstLine="709"/>
        <w:jc w:val="both"/>
        <w:rPr>
          <w:bCs/>
          <w:spacing w:val="-4"/>
          <w:sz w:val="19"/>
          <w:szCs w:val="19"/>
        </w:rPr>
      </w:pPr>
      <w:r w:rsidRPr="00042F1D">
        <w:rPr>
          <w:bCs/>
          <w:spacing w:val="-4"/>
          <w:sz w:val="19"/>
          <w:szCs w:val="19"/>
        </w:rPr>
        <w:t xml:space="preserve">5.6.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w:t>
      </w:r>
      <w:r w:rsidR="00E47E23" w:rsidRPr="00042F1D">
        <w:rPr>
          <w:bCs/>
          <w:spacing w:val="-4"/>
          <w:sz w:val="19"/>
          <w:szCs w:val="19"/>
        </w:rPr>
        <w:t>просроченного обязательства по конкретному счету, выставленному на основании сопроводительного письма (заявки)</w:t>
      </w:r>
      <w:r w:rsidRPr="00042F1D">
        <w:rPr>
          <w:bCs/>
          <w:spacing w:val="-4"/>
          <w:sz w:val="19"/>
          <w:szCs w:val="19"/>
        </w:rPr>
        <w:t>.</w:t>
      </w:r>
    </w:p>
    <w:p w:rsidR="00CF581D" w:rsidRPr="00042F1D" w:rsidRDefault="00345378">
      <w:pPr>
        <w:widowControl w:val="0"/>
        <w:ind w:firstLine="709"/>
        <w:jc w:val="both"/>
        <w:rPr>
          <w:sz w:val="19"/>
          <w:szCs w:val="19"/>
        </w:rPr>
      </w:pPr>
      <w:r w:rsidRPr="00042F1D">
        <w:rPr>
          <w:bCs/>
          <w:spacing w:val="-4"/>
          <w:sz w:val="19"/>
          <w:szCs w:val="19"/>
        </w:rPr>
        <w:t>5.7.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581D" w:rsidRPr="00042F1D" w:rsidRDefault="00345378">
      <w:pPr>
        <w:widowControl w:val="0"/>
        <w:ind w:firstLine="709"/>
        <w:jc w:val="both"/>
        <w:rPr>
          <w:sz w:val="19"/>
          <w:szCs w:val="19"/>
        </w:rPr>
      </w:pPr>
      <w:r w:rsidRPr="00042F1D">
        <w:rPr>
          <w:bCs/>
          <w:spacing w:val="-4"/>
          <w:sz w:val="19"/>
          <w:szCs w:val="19"/>
        </w:rPr>
        <w:t>5.8. В случае неисполнения или ненадлежащего исполнения одной из Сторон своих обязательств по настоящему Договору, право на получение неустойки (пени, штраф) возникает у другой стороны либо после письменного выставления пострадавшей Стороной требования об уплате неустоек (штрафов, пеней), либо после удовлетворения требований заявителя в вышеназванной санкции в судебном порядке.</w:t>
      </w:r>
    </w:p>
    <w:p w:rsidR="00CF581D" w:rsidRPr="00042F1D" w:rsidRDefault="00345378">
      <w:pPr>
        <w:widowControl w:val="0"/>
        <w:ind w:firstLine="709"/>
        <w:jc w:val="both"/>
        <w:rPr>
          <w:sz w:val="19"/>
          <w:szCs w:val="19"/>
        </w:rPr>
      </w:pPr>
      <w:r w:rsidRPr="00042F1D">
        <w:rPr>
          <w:bCs/>
          <w:spacing w:val="-4"/>
          <w:sz w:val="19"/>
          <w:szCs w:val="19"/>
        </w:rPr>
        <w:t>5.9. Уплата неустойки (пени, штраф) не освобождает Стороны от исполнения обязательств по настоящему Договору в полном объеме.</w:t>
      </w:r>
    </w:p>
    <w:p w:rsidR="00CF581D" w:rsidRPr="00042F1D" w:rsidRDefault="00345378">
      <w:pPr>
        <w:widowControl w:val="0"/>
        <w:ind w:firstLine="709"/>
        <w:jc w:val="both"/>
        <w:rPr>
          <w:sz w:val="19"/>
          <w:szCs w:val="19"/>
        </w:rPr>
      </w:pPr>
      <w:r w:rsidRPr="00042F1D">
        <w:rPr>
          <w:sz w:val="19"/>
          <w:szCs w:val="19"/>
        </w:rPr>
        <w:t>5.10. Ответственность Сторон в иных случаях определяется в соответствии с законодательством Российской Федерации.</w:t>
      </w:r>
    </w:p>
    <w:p w:rsidR="00CF581D" w:rsidRPr="00042F1D" w:rsidRDefault="00345378">
      <w:pPr>
        <w:widowControl w:val="0"/>
        <w:ind w:firstLine="709"/>
        <w:jc w:val="both"/>
        <w:rPr>
          <w:sz w:val="19"/>
          <w:szCs w:val="19"/>
        </w:rPr>
      </w:pPr>
      <w:r w:rsidRPr="00042F1D">
        <w:rPr>
          <w:sz w:val="19"/>
          <w:szCs w:val="19"/>
        </w:rPr>
        <w:t>5.11. Стороны договорились, что в отношении сумм платежей по настоящему Договору проценты на сумму аванса по статье 317.1 Гражданского кодекса РФ не начисляются.</w:t>
      </w:r>
    </w:p>
    <w:p w:rsidR="00CF581D" w:rsidRPr="00042F1D" w:rsidRDefault="00345378">
      <w:pPr>
        <w:widowControl w:val="0"/>
        <w:ind w:firstLine="709"/>
        <w:jc w:val="both"/>
        <w:rPr>
          <w:sz w:val="19"/>
          <w:szCs w:val="19"/>
        </w:rPr>
      </w:pPr>
      <w:r w:rsidRPr="00042F1D">
        <w:rPr>
          <w:sz w:val="19"/>
          <w:szCs w:val="19"/>
        </w:rPr>
        <w:t xml:space="preserve">5.12. </w:t>
      </w:r>
      <w:r w:rsidRPr="00042F1D">
        <w:rPr>
          <w:bCs/>
          <w:sz w:val="19"/>
          <w:szCs w:val="19"/>
        </w:rPr>
        <w:t>Подрядчик (</w:t>
      </w:r>
      <w:r w:rsidRPr="00042F1D">
        <w:rPr>
          <w:sz w:val="19"/>
          <w:szCs w:val="19"/>
        </w:rPr>
        <w:t xml:space="preserve">Исполнитель) не считается нарушившим сроки выполнения работ (оказания услуг) по конкретному счету, выставленному на основании сопроводительного письма (заявки) в случае неявки Заказчика в установленный срок за получением СИ, прошедших поверку (калибровку), и отчетных документов. </w:t>
      </w:r>
    </w:p>
    <w:p w:rsidR="00CF581D" w:rsidRPr="00042F1D" w:rsidRDefault="00CF581D">
      <w:pPr>
        <w:widowControl w:val="0"/>
        <w:ind w:firstLine="709"/>
        <w:jc w:val="both"/>
        <w:rPr>
          <w:sz w:val="19"/>
          <w:szCs w:val="19"/>
        </w:rPr>
      </w:pPr>
    </w:p>
    <w:p w:rsidR="00CF581D" w:rsidRPr="00042F1D" w:rsidRDefault="00342F42">
      <w:pPr>
        <w:widowControl w:val="0"/>
        <w:ind w:firstLine="709"/>
        <w:jc w:val="center"/>
        <w:rPr>
          <w:bCs/>
          <w:sz w:val="19"/>
          <w:szCs w:val="19"/>
        </w:rPr>
      </w:pPr>
      <w:r>
        <w:rPr>
          <w:bCs/>
          <w:sz w:val="19"/>
          <w:szCs w:val="19"/>
        </w:rPr>
        <w:t xml:space="preserve">6.  СРОК </w:t>
      </w:r>
      <w:r w:rsidR="00345378" w:rsidRPr="00042F1D">
        <w:rPr>
          <w:bCs/>
          <w:sz w:val="19"/>
          <w:szCs w:val="19"/>
        </w:rPr>
        <w:t>ДЕЙСТВИЯ  ДОГОВОРА</w:t>
      </w:r>
    </w:p>
    <w:p w:rsidR="00CF581D" w:rsidRPr="00042F1D" w:rsidRDefault="00345378">
      <w:pPr>
        <w:ind w:firstLine="709"/>
        <w:jc w:val="both"/>
        <w:rPr>
          <w:bCs/>
          <w:sz w:val="19"/>
          <w:szCs w:val="19"/>
        </w:rPr>
      </w:pPr>
      <w:r w:rsidRPr="00042F1D">
        <w:rPr>
          <w:bCs/>
          <w:sz w:val="19"/>
          <w:szCs w:val="19"/>
        </w:rPr>
        <w:tab/>
        <w:t>6.1. Договор вступает в силу с даты подписания Сторонами, указанной на титульном листе настоящего Договора, и действует до 31.12.202</w:t>
      </w:r>
      <w:r w:rsidR="001555EE">
        <w:rPr>
          <w:bCs/>
          <w:sz w:val="19"/>
          <w:szCs w:val="19"/>
        </w:rPr>
        <w:t>3</w:t>
      </w:r>
      <w:r w:rsidRPr="00042F1D">
        <w:rPr>
          <w:bCs/>
          <w:sz w:val="19"/>
          <w:szCs w:val="19"/>
        </w:rPr>
        <w:t xml:space="preserve">, а в части взятых на себя в период действия Договора обязательств (в т.ч. взаиморасчетов) -  до полного исполнения обязательств Сторонами. </w:t>
      </w:r>
    </w:p>
    <w:p w:rsidR="00CF581D" w:rsidRPr="00042F1D" w:rsidRDefault="00345378">
      <w:pPr>
        <w:ind w:firstLine="709"/>
        <w:jc w:val="both"/>
        <w:rPr>
          <w:bCs/>
          <w:sz w:val="19"/>
          <w:szCs w:val="19"/>
        </w:rPr>
      </w:pPr>
      <w:r w:rsidRPr="00042F1D">
        <w:rPr>
          <w:bCs/>
          <w:sz w:val="19"/>
          <w:szCs w:val="19"/>
        </w:rPr>
        <w:t>До истечения срока действия Договора Стороны могут заключить дополнительное соглашение о его пролонгации, при этом общий срок действия договора не может превышать 3 (трех) лет с даты его заключения.</w:t>
      </w:r>
    </w:p>
    <w:p w:rsidR="00CF581D" w:rsidRPr="00042F1D" w:rsidRDefault="00345378">
      <w:pPr>
        <w:widowControl w:val="0"/>
        <w:ind w:firstLine="709"/>
        <w:jc w:val="both"/>
        <w:rPr>
          <w:sz w:val="19"/>
          <w:szCs w:val="19"/>
        </w:rPr>
      </w:pPr>
      <w:r w:rsidRPr="00042F1D">
        <w:rPr>
          <w:bCs/>
          <w:sz w:val="19"/>
          <w:szCs w:val="19"/>
        </w:rPr>
        <w:t>6.2. Подрядчик (Исполнитель) вправе в одностороннем порядке отказаться от исполнения настоящего Договора в случае непредставления Заказчиком СИ в поверку (калибровку), ИО на аттестацию в согласованные сроки, а также в случае нарушения п. 9.5. настоящего Договора.</w:t>
      </w:r>
    </w:p>
    <w:p w:rsidR="00CF581D" w:rsidRPr="00042F1D" w:rsidRDefault="00345378">
      <w:pPr>
        <w:widowControl w:val="0"/>
        <w:ind w:firstLine="709"/>
        <w:jc w:val="both"/>
        <w:rPr>
          <w:sz w:val="19"/>
          <w:szCs w:val="19"/>
        </w:rPr>
      </w:pPr>
      <w:r w:rsidRPr="00042F1D">
        <w:rPr>
          <w:bCs/>
          <w:sz w:val="19"/>
          <w:szCs w:val="19"/>
        </w:rPr>
        <w:t>6.3. Односторонний отказ от Договора (исполнения Договора) осуществляется любой стороной путем уведомления об отказе от Договора (исполнения Договора) не менее чем за 14 (четырнадцать) календарных дней до даты расторжения.</w:t>
      </w:r>
    </w:p>
    <w:p w:rsidR="00CF581D" w:rsidRPr="00042F1D" w:rsidRDefault="00345378">
      <w:pPr>
        <w:widowControl w:val="0"/>
        <w:ind w:firstLine="709"/>
        <w:jc w:val="both"/>
        <w:rPr>
          <w:bCs/>
          <w:sz w:val="19"/>
          <w:szCs w:val="19"/>
        </w:rPr>
      </w:pPr>
      <w:r w:rsidRPr="00042F1D">
        <w:rPr>
          <w:bCs/>
          <w:sz w:val="19"/>
          <w:szCs w:val="19"/>
        </w:rPr>
        <w:t xml:space="preserve">Действие договора прекращается с даты, указанной в уведомлении при соблюдении установленного настоящим пунктом срока. </w:t>
      </w:r>
    </w:p>
    <w:p w:rsidR="00CF581D" w:rsidRPr="00042F1D" w:rsidRDefault="00CF581D">
      <w:pPr>
        <w:widowControl w:val="0"/>
        <w:ind w:firstLine="709"/>
        <w:jc w:val="both"/>
        <w:rPr>
          <w:bCs/>
          <w:sz w:val="19"/>
          <w:szCs w:val="19"/>
        </w:rPr>
      </w:pPr>
    </w:p>
    <w:p w:rsidR="00CF581D" w:rsidRPr="00042F1D" w:rsidRDefault="00345378">
      <w:pPr>
        <w:ind w:firstLine="709"/>
        <w:jc w:val="center"/>
        <w:rPr>
          <w:bCs/>
          <w:sz w:val="19"/>
          <w:szCs w:val="19"/>
        </w:rPr>
      </w:pPr>
      <w:r w:rsidRPr="00042F1D">
        <w:rPr>
          <w:bCs/>
          <w:sz w:val="19"/>
          <w:szCs w:val="19"/>
        </w:rPr>
        <w:t xml:space="preserve">7. ПОРЯДОК РАЗРЕШЕНИЯ СПОРОВ ПО ДОГОВОРУ </w:t>
      </w:r>
    </w:p>
    <w:p w:rsidR="00CF581D" w:rsidRPr="00042F1D" w:rsidRDefault="00345378">
      <w:pPr>
        <w:pStyle w:val="31"/>
        <w:ind w:firstLine="709"/>
        <w:rPr>
          <w:rFonts w:ascii="Times New Roman" w:hAnsi="Times New Roman" w:cs="Times New Roman"/>
          <w:sz w:val="19"/>
          <w:szCs w:val="19"/>
        </w:rPr>
      </w:pPr>
      <w:r w:rsidRPr="00042F1D">
        <w:rPr>
          <w:rFonts w:ascii="Times New Roman" w:hAnsi="Times New Roman" w:cs="Times New Roman"/>
          <w:sz w:val="19"/>
          <w:szCs w:val="19"/>
        </w:rPr>
        <w:t>7.1. В случае возникновения споров по настоящему Договору стороны принимают меры к их урегулированию путем переговоров.</w:t>
      </w:r>
    </w:p>
    <w:p w:rsidR="00CF581D" w:rsidRPr="00042F1D" w:rsidRDefault="00345378">
      <w:pPr>
        <w:ind w:firstLine="709"/>
        <w:jc w:val="both"/>
        <w:rPr>
          <w:sz w:val="19"/>
          <w:szCs w:val="19"/>
        </w:rPr>
      </w:pPr>
      <w:r w:rsidRPr="00042F1D">
        <w:rPr>
          <w:color w:val="000000"/>
          <w:sz w:val="19"/>
          <w:szCs w:val="19"/>
        </w:rPr>
        <w:t xml:space="preserve">7.2. </w:t>
      </w:r>
      <w:r w:rsidRPr="00042F1D">
        <w:rPr>
          <w:sz w:val="19"/>
          <w:szCs w:val="19"/>
        </w:rPr>
        <w:t>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CF581D" w:rsidRPr="00042F1D" w:rsidRDefault="00345378">
      <w:pPr>
        <w:ind w:firstLine="709"/>
        <w:jc w:val="both"/>
        <w:rPr>
          <w:sz w:val="19"/>
          <w:szCs w:val="19"/>
        </w:rPr>
      </w:pPr>
      <w:r w:rsidRPr="00042F1D">
        <w:rPr>
          <w:sz w:val="19"/>
          <w:szCs w:val="19"/>
        </w:rPr>
        <w:t>Претензия направляется любым из следующих способов:</w:t>
      </w:r>
    </w:p>
    <w:p w:rsidR="00CF581D" w:rsidRPr="00042F1D" w:rsidRDefault="00345378">
      <w:pPr>
        <w:ind w:firstLine="709"/>
        <w:jc w:val="both"/>
        <w:rPr>
          <w:sz w:val="19"/>
          <w:szCs w:val="19"/>
        </w:rPr>
      </w:pPr>
      <w:r w:rsidRPr="00042F1D">
        <w:rPr>
          <w:sz w:val="19"/>
          <w:szCs w:val="19"/>
        </w:rPr>
        <w:t>- заказным письмом с уведомлением о вручении;</w:t>
      </w:r>
    </w:p>
    <w:p w:rsidR="00CF581D" w:rsidRPr="00042F1D" w:rsidRDefault="00345378">
      <w:pPr>
        <w:ind w:firstLine="709"/>
        <w:jc w:val="both"/>
        <w:rPr>
          <w:sz w:val="19"/>
          <w:szCs w:val="19"/>
        </w:rPr>
      </w:pPr>
      <w:r w:rsidRPr="00042F1D">
        <w:rPr>
          <w:sz w:val="19"/>
          <w:szCs w:val="19"/>
        </w:rPr>
        <w:t>- курьерской доставкой. В этом случае факт получения претензии должен подтверждаться распиской Стороны в ее получении,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CF581D" w:rsidRPr="00042F1D" w:rsidRDefault="00345378">
      <w:pPr>
        <w:ind w:firstLine="709"/>
        <w:jc w:val="both"/>
        <w:rPr>
          <w:sz w:val="19"/>
          <w:szCs w:val="19"/>
        </w:rPr>
      </w:pPr>
      <w:r w:rsidRPr="00042F1D">
        <w:rPr>
          <w:sz w:val="19"/>
          <w:szCs w:val="19"/>
        </w:rPr>
        <w:t>7.3.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w:t>
      </w:r>
      <w:r w:rsidR="000147D2">
        <w:rPr>
          <w:sz w:val="19"/>
          <w:szCs w:val="19"/>
        </w:rPr>
        <w:t xml:space="preserve"> (за исключением подписания лицом, имеющим право действовать без доверенности от имени юридического лица)</w:t>
      </w:r>
      <w:r w:rsidRPr="00042F1D">
        <w:rPr>
          <w:sz w:val="19"/>
          <w:szCs w:val="19"/>
        </w:rPr>
        <w:t>.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CF581D" w:rsidRPr="00042F1D" w:rsidRDefault="00345378">
      <w:pPr>
        <w:ind w:firstLine="709"/>
        <w:jc w:val="both"/>
        <w:rPr>
          <w:sz w:val="19"/>
          <w:szCs w:val="19"/>
        </w:rPr>
      </w:pPr>
      <w:r w:rsidRPr="00042F1D">
        <w:rPr>
          <w:sz w:val="19"/>
          <w:szCs w:val="19"/>
        </w:rPr>
        <w:t>7.4.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rsidR="00CF581D" w:rsidRPr="00042F1D" w:rsidRDefault="00345378">
      <w:pPr>
        <w:ind w:firstLine="709"/>
        <w:jc w:val="both"/>
        <w:rPr>
          <w:sz w:val="19"/>
          <w:szCs w:val="19"/>
        </w:rPr>
      </w:pPr>
      <w:r w:rsidRPr="00042F1D">
        <w:rPr>
          <w:sz w:val="19"/>
          <w:szCs w:val="19"/>
        </w:rPr>
        <w:t xml:space="preserve">7.5. В случае если спор не урегулирован в претензионном порядке в течение 20 (двадцати) рабочих дней или ответ на претензию не получен в течение указанного срока, спор передается </w:t>
      </w:r>
      <w:r w:rsidRPr="00042F1D">
        <w:rPr>
          <w:color w:val="000000"/>
          <w:sz w:val="19"/>
          <w:szCs w:val="19"/>
        </w:rPr>
        <w:t>на рассмотрение Арбитражного суда г. Санкт-Петербурга и Ленинградской области</w:t>
      </w:r>
      <w:r w:rsidRPr="00042F1D">
        <w:rPr>
          <w:sz w:val="19"/>
          <w:szCs w:val="19"/>
        </w:rPr>
        <w:t xml:space="preserve"> в соответствии с законодательством.</w:t>
      </w:r>
    </w:p>
    <w:p w:rsidR="00CF581D" w:rsidRPr="00042F1D" w:rsidRDefault="00CF581D">
      <w:pPr>
        <w:pStyle w:val="31"/>
        <w:ind w:firstLine="709"/>
        <w:rPr>
          <w:rFonts w:ascii="Times New Roman" w:hAnsi="Times New Roman" w:cs="Times New Roman"/>
          <w:sz w:val="19"/>
          <w:szCs w:val="19"/>
        </w:rPr>
      </w:pPr>
    </w:p>
    <w:p w:rsidR="00CF581D" w:rsidRPr="00042F1D" w:rsidRDefault="00345378">
      <w:pPr>
        <w:ind w:firstLine="709"/>
        <w:jc w:val="center"/>
        <w:rPr>
          <w:caps/>
          <w:sz w:val="19"/>
          <w:szCs w:val="19"/>
          <w:shd w:val="clear" w:color="auto" w:fill="FFFFFF"/>
        </w:rPr>
      </w:pPr>
      <w:r w:rsidRPr="00042F1D">
        <w:rPr>
          <w:caps/>
          <w:sz w:val="19"/>
          <w:szCs w:val="19"/>
          <w:shd w:val="clear" w:color="auto" w:fill="FFFFFF"/>
        </w:rPr>
        <w:t>8. Обстоятельства непреодолимой силы (форс-мажор).</w:t>
      </w:r>
    </w:p>
    <w:p w:rsidR="00CF581D" w:rsidRPr="00042F1D" w:rsidRDefault="00345378">
      <w:pPr>
        <w:ind w:firstLine="709"/>
        <w:jc w:val="both"/>
        <w:rPr>
          <w:sz w:val="19"/>
          <w:szCs w:val="19"/>
        </w:rPr>
      </w:pPr>
      <w:r w:rsidRPr="00042F1D">
        <w:rPr>
          <w:sz w:val="19"/>
          <w:szCs w:val="19"/>
          <w:shd w:val="clear" w:color="auto" w:fill="FFFFFF"/>
        </w:rPr>
        <w:t xml:space="preserve">8.1. </w:t>
      </w:r>
      <w:r w:rsidRPr="00042F1D">
        <w:rPr>
          <w:sz w:val="19"/>
          <w:szCs w:val="19"/>
        </w:rPr>
        <w:t xml:space="preserve">Стороны, в случае неисполнения либо ненадлежащего исполнения принятых обязательств по договору, несут ответственность, если не докажут,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w:t>
      </w:r>
      <w:r w:rsidRPr="00042F1D">
        <w:rPr>
          <w:sz w:val="19"/>
          <w:szCs w:val="19"/>
        </w:rPr>
        <w:lastRenderedPageBreak/>
        <w:t>конкретного периода времени. К обстоятельствам непреодолимой силы стороны настоящего договора относят следующее: явления стихийного характера (землетрясения, наводнения, цунами), природные катаклизмы, мораторий органов власти и управления, забастовки, организованные в установленном законом порядке, военные действия,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CF581D" w:rsidRPr="00042F1D" w:rsidRDefault="00345378">
      <w:pPr>
        <w:ind w:firstLine="709"/>
        <w:jc w:val="both"/>
        <w:rPr>
          <w:sz w:val="19"/>
          <w:szCs w:val="19"/>
        </w:rPr>
      </w:pPr>
      <w:r w:rsidRPr="00042F1D">
        <w:rPr>
          <w:sz w:val="19"/>
          <w:szCs w:val="19"/>
        </w:rPr>
        <w:t>8.2. Сторона, для которой сложилась невозможность исполнения своих обязанностей вследствие обстоятельств непреодолимой силы, должна в течение 3 (трех) дней с момента возникновения таких обстоятельств, направить письменное уведомление другой стороне, с указанием характера события и предположительного срока его действия с приложением необходимых документов. В случае неисполнения указанного в настоящем пункте требования, виновная в непредставлении уведомления сторона обязана возместить другой стороне ее убытки, вызванные таким неисполнением.</w:t>
      </w:r>
    </w:p>
    <w:p w:rsidR="00CF581D" w:rsidRPr="00042F1D" w:rsidRDefault="00345378">
      <w:pPr>
        <w:ind w:firstLine="709"/>
        <w:jc w:val="both"/>
        <w:rPr>
          <w:sz w:val="19"/>
          <w:szCs w:val="19"/>
        </w:rPr>
      </w:pPr>
      <w:r w:rsidRPr="00042F1D">
        <w:rPr>
          <w:sz w:val="19"/>
          <w:szCs w:val="19"/>
        </w:rPr>
        <w:t xml:space="preserve">8.3. Наличие обстоятельств непреодолимой силы подтверждается сертификатом о форс-мажоре, выданном </w:t>
      </w:r>
      <w:r w:rsidR="00E47E23" w:rsidRPr="00042F1D">
        <w:rPr>
          <w:sz w:val="19"/>
          <w:szCs w:val="19"/>
        </w:rPr>
        <w:t>уполномоченным органом</w:t>
      </w:r>
      <w:r w:rsidRPr="00042F1D">
        <w:rPr>
          <w:sz w:val="19"/>
          <w:szCs w:val="19"/>
        </w:rPr>
        <w:t>.</w:t>
      </w:r>
    </w:p>
    <w:p w:rsidR="00CF581D" w:rsidRPr="00042F1D" w:rsidRDefault="00345378">
      <w:pPr>
        <w:ind w:firstLine="709"/>
        <w:jc w:val="both"/>
        <w:rPr>
          <w:sz w:val="19"/>
          <w:szCs w:val="19"/>
        </w:rPr>
      </w:pPr>
      <w:r w:rsidRPr="00042F1D">
        <w:rPr>
          <w:sz w:val="19"/>
          <w:szCs w:val="19"/>
        </w:rPr>
        <w:t>8.4.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 Если срок действия обстоятельств непреодолимой силы превысит 90 дней, любая из сторон вправе расторгнуть настоящий Договор в одностороннем порядке, направив для этого соответствующее письменное уведомление другой стороне. В этом случае ни одна из сторон не вправе требовать от другой возмещения убытков.</w:t>
      </w:r>
    </w:p>
    <w:p w:rsidR="00CF581D" w:rsidRPr="00042F1D" w:rsidRDefault="00CF581D">
      <w:pPr>
        <w:ind w:firstLine="709"/>
        <w:jc w:val="both"/>
        <w:rPr>
          <w:sz w:val="19"/>
          <w:szCs w:val="19"/>
        </w:rPr>
      </w:pPr>
    </w:p>
    <w:p w:rsidR="00CF581D" w:rsidRPr="00042F1D" w:rsidRDefault="00345378">
      <w:pPr>
        <w:ind w:firstLine="709"/>
        <w:jc w:val="center"/>
        <w:outlineLvl w:val="0"/>
        <w:rPr>
          <w:sz w:val="19"/>
          <w:szCs w:val="19"/>
        </w:rPr>
      </w:pPr>
      <w:r w:rsidRPr="00042F1D">
        <w:rPr>
          <w:sz w:val="19"/>
          <w:szCs w:val="19"/>
        </w:rPr>
        <w:t xml:space="preserve">9. </w:t>
      </w:r>
      <w:r w:rsidRPr="00042F1D">
        <w:rPr>
          <w:caps/>
          <w:sz w:val="19"/>
          <w:szCs w:val="19"/>
        </w:rPr>
        <w:t>Антикоррупционная оговорка</w:t>
      </w:r>
    </w:p>
    <w:p w:rsidR="00CF581D" w:rsidRPr="00042F1D" w:rsidRDefault="00345378">
      <w:pPr>
        <w:ind w:firstLine="709"/>
        <w:jc w:val="both"/>
        <w:rPr>
          <w:sz w:val="19"/>
          <w:szCs w:val="19"/>
        </w:rPr>
      </w:pPr>
      <w:bookmarkStart w:id="3" w:name="Par3"/>
      <w:bookmarkEnd w:id="3"/>
      <w:r w:rsidRPr="00042F1D">
        <w:rPr>
          <w:sz w:val="19"/>
          <w:szCs w:val="19"/>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581D" w:rsidRPr="00042F1D" w:rsidRDefault="00345378">
      <w:pPr>
        <w:ind w:firstLine="709"/>
        <w:jc w:val="both"/>
        <w:rPr>
          <w:sz w:val="19"/>
          <w:szCs w:val="19"/>
        </w:rPr>
      </w:pPr>
      <w:bookmarkStart w:id="4" w:name="Par4"/>
      <w:bookmarkEnd w:id="4"/>
      <w:r w:rsidRPr="00042F1D">
        <w:rPr>
          <w:sz w:val="19"/>
          <w:szCs w:val="19"/>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81D" w:rsidRPr="00042F1D" w:rsidRDefault="00345378">
      <w:pPr>
        <w:ind w:firstLine="709"/>
        <w:jc w:val="both"/>
        <w:rPr>
          <w:sz w:val="19"/>
          <w:szCs w:val="19"/>
        </w:rPr>
      </w:pPr>
      <w:bookmarkStart w:id="5" w:name="Par5"/>
      <w:bookmarkEnd w:id="5"/>
      <w:r w:rsidRPr="00042F1D">
        <w:rPr>
          <w:sz w:val="19"/>
          <w:szCs w:val="19"/>
        </w:rPr>
        <w:t xml:space="preserve">9.3. В случае возникновения у Стороны подозрений,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другой Стороной, ее аффилированными лицами, работниками или посредниками.</w:t>
      </w:r>
    </w:p>
    <w:p w:rsidR="00CF581D" w:rsidRPr="00042F1D" w:rsidRDefault="00345378">
      <w:pPr>
        <w:ind w:firstLine="709"/>
        <w:jc w:val="both"/>
        <w:rPr>
          <w:sz w:val="19"/>
          <w:szCs w:val="19"/>
        </w:rPr>
      </w:pPr>
      <w:r w:rsidRPr="00042F1D">
        <w:rPr>
          <w:sz w:val="19"/>
          <w:szCs w:val="19"/>
        </w:rPr>
        <w:t xml:space="preserve">9.4. Сторона, получившая уведомление о нарушении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CF581D" w:rsidRPr="00042F1D" w:rsidRDefault="00345378">
      <w:pPr>
        <w:ind w:firstLine="709"/>
        <w:jc w:val="both"/>
        <w:rPr>
          <w:sz w:val="19"/>
          <w:szCs w:val="19"/>
        </w:rPr>
      </w:pPr>
      <w:r w:rsidRPr="00042F1D">
        <w:rPr>
          <w:sz w:val="19"/>
          <w:szCs w:val="19"/>
        </w:rPr>
        <w:t xml:space="preserve">9.5. Стороны гарантируют осуществление надлежащего разбирательства по фактам нарушения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F581D" w:rsidRPr="00042F1D" w:rsidRDefault="00345378">
      <w:pPr>
        <w:ind w:firstLine="709"/>
        <w:jc w:val="both"/>
        <w:rPr>
          <w:sz w:val="19"/>
          <w:szCs w:val="19"/>
        </w:rPr>
      </w:pPr>
      <w:r w:rsidRPr="00042F1D">
        <w:rPr>
          <w:sz w:val="19"/>
          <w:szCs w:val="19"/>
        </w:rPr>
        <w:t xml:space="preserve">9.6. В случае подтверждения факта нарушения одной Стороной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5">
        <w:r w:rsidRPr="00042F1D">
          <w:rPr>
            <w:sz w:val="19"/>
            <w:szCs w:val="19"/>
          </w:rPr>
          <w:t>п. 9.3</w:t>
        </w:r>
      </w:hyperlink>
      <w:r w:rsidRPr="00042F1D">
        <w:rPr>
          <w:sz w:val="19"/>
          <w:szCs w:val="19"/>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CF581D" w:rsidRPr="00042F1D" w:rsidRDefault="00CF581D">
      <w:pPr>
        <w:ind w:firstLine="709"/>
        <w:rPr>
          <w:sz w:val="19"/>
          <w:szCs w:val="19"/>
        </w:rPr>
      </w:pPr>
    </w:p>
    <w:p w:rsidR="00CF581D" w:rsidRPr="00042F1D" w:rsidRDefault="000147D2">
      <w:pPr>
        <w:widowControl w:val="0"/>
        <w:ind w:firstLine="709"/>
        <w:jc w:val="center"/>
        <w:rPr>
          <w:bCs/>
          <w:sz w:val="19"/>
          <w:szCs w:val="19"/>
        </w:rPr>
      </w:pPr>
      <w:r>
        <w:rPr>
          <w:bCs/>
          <w:sz w:val="19"/>
          <w:szCs w:val="19"/>
        </w:rPr>
        <w:t>10.  ПРОЧИЕ</w:t>
      </w:r>
      <w:r w:rsidR="00345378" w:rsidRPr="00042F1D">
        <w:rPr>
          <w:bCs/>
          <w:sz w:val="19"/>
          <w:szCs w:val="19"/>
        </w:rPr>
        <w:t xml:space="preserve"> УСЛОВИЯ</w:t>
      </w:r>
    </w:p>
    <w:p w:rsidR="00CF581D" w:rsidRPr="00042F1D" w:rsidRDefault="00694C6A">
      <w:pPr>
        <w:widowControl w:val="0"/>
        <w:ind w:firstLine="709"/>
        <w:jc w:val="both"/>
        <w:rPr>
          <w:sz w:val="19"/>
          <w:szCs w:val="19"/>
        </w:rPr>
      </w:pPr>
      <w:r w:rsidRPr="00042F1D">
        <w:rPr>
          <w:bCs/>
          <w:sz w:val="19"/>
          <w:szCs w:val="19"/>
        </w:rPr>
        <w:t>10</w:t>
      </w:r>
      <w:r w:rsidR="003C55CD" w:rsidRPr="00042F1D">
        <w:rPr>
          <w:bCs/>
          <w:sz w:val="19"/>
          <w:szCs w:val="19"/>
        </w:rPr>
        <w:t>.1.</w:t>
      </w:r>
      <w:r w:rsidR="00345378" w:rsidRPr="00042F1D">
        <w:rPr>
          <w:bCs/>
          <w:sz w:val="19"/>
          <w:szCs w:val="19"/>
        </w:rPr>
        <w:t>Используемые в тексте настоящего Договора и в акте сдачи-приемки ра</w:t>
      </w:r>
      <w:r w:rsidRPr="00042F1D">
        <w:rPr>
          <w:bCs/>
          <w:sz w:val="19"/>
          <w:szCs w:val="19"/>
        </w:rPr>
        <w:t>бот (услуг) понятия «Подрядчик» и «Исполнитель»,</w:t>
      </w:r>
      <w:r w:rsidR="00345378" w:rsidRPr="00042F1D">
        <w:rPr>
          <w:bCs/>
          <w:sz w:val="19"/>
          <w:szCs w:val="19"/>
        </w:rPr>
        <w:t xml:space="preserve"> «выполненные работы»</w:t>
      </w:r>
      <w:r w:rsidRPr="00042F1D">
        <w:rPr>
          <w:bCs/>
          <w:sz w:val="19"/>
          <w:szCs w:val="19"/>
        </w:rPr>
        <w:t xml:space="preserve"> и</w:t>
      </w:r>
      <w:r w:rsidR="00345378" w:rsidRPr="00042F1D">
        <w:rPr>
          <w:bCs/>
          <w:sz w:val="19"/>
          <w:szCs w:val="19"/>
        </w:rPr>
        <w:t xml:space="preserve"> «оказанные услуги» равнозначны. </w:t>
      </w:r>
    </w:p>
    <w:p w:rsidR="00CF581D" w:rsidRPr="00042F1D" w:rsidRDefault="00345378">
      <w:pPr>
        <w:widowControl w:val="0"/>
        <w:ind w:firstLine="709"/>
        <w:jc w:val="both"/>
        <w:rPr>
          <w:sz w:val="19"/>
          <w:szCs w:val="19"/>
        </w:rPr>
      </w:pPr>
      <w:r w:rsidRPr="00042F1D">
        <w:rPr>
          <w:bCs/>
          <w:sz w:val="19"/>
          <w:szCs w:val="19"/>
        </w:rPr>
        <w:t>10.</w:t>
      </w:r>
      <w:r w:rsidR="003C55CD" w:rsidRPr="00042F1D">
        <w:rPr>
          <w:bCs/>
          <w:sz w:val="19"/>
          <w:szCs w:val="19"/>
        </w:rPr>
        <w:t>2</w:t>
      </w:r>
      <w:r w:rsidRPr="00042F1D">
        <w:rPr>
          <w:bCs/>
          <w:sz w:val="19"/>
          <w:szCs w:val="19"/>
        </w:rPr>
        <w:t>. Все исправления по тексту настоящего Договора имеют юридическую силу только в том случае, если они удостоверены подписями Сторон в каждом отдельном случае.</w:t>
      </w:r>
    </w:p>
    <w:p w:rsidR="00CF581D" w:rsidRPr="00042F1D" w:rsidRDefault="00694C6A">
      <w:pPr>
        <w:widowControl w:val="0"/>
        <w:ind w:firstLine="709"/>
        <w:jc w:val="both"/>
        <w:rPr>
          <w:sz w:val="19"/>
          <w:szCs w:val="19"/>
        </w:rPr>
      </w:pPr>
      <w:r w:rsidRPr="00042F1D">
        <w:rPr>
          <w:bCs/>
          <w:sz w:val="19"/>
          <w:szCs w:val="19"/>
        </w:rPr>
        <w:tab/>
        <w:t>10.</w:t>
      </w:r>
      <w:r w:rsidR="003C55CD" w:rsidRPr="00042F1D">
        <w:rPr>
          <w:bCs/>
          <w:sz w:val="19"/>
          <w:szCs w:val="19"/>
        </w:rPr>
        <w:t>3</w:t>
      </w:r>
      <w:r w:rsidR="00345378" w:rsidRPr="00042F1D">
        <w:rPr>
          <w:bCs/>
          <w:sz w:val="19"/>
          <w:szCs w:val="19"/>
        </w:rPr>
        <w:t>. Любые изменения и д</w:t>
      </w:r>
      <w:r w:rsidR="000147D2">
        <w:rPr>
          <w:bCs/>
          <w:sz w:val="19"/>
          <w:szCs w:val="19"/>
        </w:rPr>
        <w:t>ополнения к настоящему Договору</w:t>
      </w:r>
      <w:r w:rsidR="00345378" w:rsidRPr="00042F1D">
        <w:rPr>
          <w:bCs/>
          <w:sz w:val="19"/>
          <w:szCs w:val="19"/>
        </w:rPr>
        <w:t xml:space="preserve"> имеют силу в том случае, если они оформлены в письменном виде и подписаны обеими Сторонами.</w:t>
      </w:r>
    </w:p>
    <w:p w:rsidR="00CF581D" w:rsidRPr="00042F1D" w:rsidRDefault="003C55CD">
      <w:pPr>
        <w:widowControl w:val="0"/>
        <w:ind w:firstLine="709"/>
        <w:jc w:val="both"/>
        <w:rPr>
          <w:bCs/>
          <w:sz w:val="19"/>
          <w:szCs w:val="19"/>
        </w:rPr>
      </w:pPr>
      <w:r w:rsidRPr="00042F1D">
        <w:rPr>
          <w:bCs/>
          <w:sz w:val="19"/>
          <w:szCs w:val="19"/>
        </w:rPr>
        <w:t>10.4</w:t>
      </w:r>
      <w:r w:rsidR="00345378" w:rsidRPr="00042F1D">
        <w:rPr>
          <w:bCs/>
          <w:sz w:val="19"/>
          <w:szCs w:val="19"/>
        </w:rPr>
        <w:t>. Копии учредительных документов, аттестатов аккредитации, Прейскуранты цен на поверку (калибровку) СИ, аттестацию ИО, информация о собственниках (бенефициарах) и другие документы Подрядчика (</w:t>
      </w:r>
      <w:r w:rsidR="00345378" w:rsidRPr="00042F1D">
        <w:rPr>
          <w:sz w:val="19"/>
          <w:szCs w:val="19"/>
        </w:rPr>
        <w:t xml:space="preserve">Исполнителя) </w:t>
      </w:r>
      <w:r w:rsidR="00345378" w:rsidRPr="00042F1D">
        <w:rPr>
          <w:bCs/>
          <w:sz w:val="19"/>
          <w:szCs w:val="19"/>
        </w:rPr>
        <w:t xml:space="preserve">размещены на сайте: </w:t>
      </w:r>
      <w:hyperlink r:id="rId12" w:history="1">
        <w:r w:rsidR="00103302" w:rsidRPr="00A23E5B">
          <w:rPr>
            <w:rStyle w:val="aff"/>
            <w:bCs/>
            <w:sz w:val="19"/>
            <w:szCs w:val="19"/>
          </w:rPr>
          <w:t>https://rustest.spb.ru/ob-uchrezhdenii/uchreditelnye-i-inye-pravoustanavlivayushhie-dokumenty</w:t>
        </w:r>
      </w:hyperlink>
      <w:r w:rsidR="00345378" w:rsidRPr="00042F1D">
        <w:rPr>
          <w:bCs/>
          <w:sz w:val="19"/>
          <w:szCs w:val="19"/>
        </w:rPr>
        <w:t>.</w:t>
      </w:r>
    </w:p>
    <w:p w:rsidR="00CF581D" w:rsidRPr="00042F1D" w:rsidRDefault="003C55CD">
      <w:pPr>
        <w:widowControl w:val="0"/>
        <w:ind w:firstLine="709"/>
        <w:jc w:val="both"/>
        <w:rPr>
          <w:sz w:val="19"/>
          <w:szCs w:val="19"/>
        </w:rPr>
      </w:pPr>
      <w:r w:rsidRPr="00042F1D">
        <w:rPr>
          <w:bCs/>
          <w:sz w:val="19"/>
          <w:szCs w:val="19"/>
        </w:rPr>
        <w:t>10.5</w:t>
      </w:r>
      <w:r w:rsidR="00345378" w:rsidRPr="00042F1D">
        <w:rPr>
          <w:bCs/>
          <w:sz w:val="19"/>
          <w:szCs w:val="19"/>
        </w:rPr>
        <w:t>.Факсимильные копии настоящего Договора и всех связанных с ним документов, полученных по факсу, электронной или иной связи имеют силу оригинала до момента получения Стороной оригинала настоящего Договора и иных связанных с ним документов. Стороны обязуются обменяться подписанным оригиналами настоящего Договора в течение 10 (десяти) рабочих дней с момента его п</w:t>
      </w:r>
      <w:r w:rsidR="000147D2">
        <w:rPr>
          <w:bCs/>
          <w:sz w:val="19"/>
          <w:szCs w:val="19"/>
        </w:rPr>
        <w:t xml:space="preserve">одписания и обмена посредством </w:t>
      </w:r>
      <w:r w:rsidR="00345378" w:rsidRPr="00042F1D">
        <w:rPr>
          <w:bCs/>
          <w:sz w:val="19"/>
          <w:szCs w:val="19"/>
        </w:rPr>
        <w:t>факсимильной связи.</w:t>
      </w:r>
    </w:p>
    <w:p w:rsidR="00CF581D" w:rsidRPr="00042F1D" w:rsidRDefault="003C55CD">
      <w:pPr>
        <w:widowControl w:val="0"/>
        <w:ind w:firstLine="709"/>
        <w:jc w:val="both"/>
        <w:rPr>
          <w:sz w:val="19"/>
          <w:szCs w:val="19"/>
        </w:rPr>
      </w:pPr>
      <w:r w:rsidRPr="00042F1D">
        <w:rPr>
          <w:bCs/>
          <w:sz w:val="19"/>
          <w:szCs w:val="19"/>
        </w:rPr>
        <w:t>10.6</w:t>
      </w:r>
      <w:r w:rsidR="00345378" w:rsidRPr="00042F1D">
        <w:rPr>
          <w:bCs/>
          <w:sz w:val="19"/>
          <w:szCs w:val="19"/>
        </w:rPr>
        <w:t>. Настоящий Договор не может быть использован в рамках проводимых закупочных процедур в качестве согласия Подрядчика (</w:t>
      </w:r>
      <w:r w:rsidR="00345378" w:rsidRPr="00042F1D">
        <w:rPr>
          <w:sz w:val="19"/>
          <w:szCs w:val="19"/>
        </w:rPr>
        <w:t xml:space="preserve">Исполнителя) </w:t>
      </w:r>
      <w:r w:rsidR="00345378" w:rsidRPr="00042F1D">
        <w:rPr>
          <w:bCs/>
          <w:sz w:val="19"/>
          <w:szCs w:val="19"/>
        </w:rPr>
        <w:t xml:space="preserve">на его привлечение как соисполнителя или коллективного участника на стороне Заказчика. </w:t>
      </w:r>
    </w:p>
    <w:p w:rsidR="00CF581D" w:rsidRPr="00042F1D" w:rsidRDefault="00345378">
      <w:pPr>
        <w:widowControl w:val="0"/>
        <w:ind w:firstLine="709"/>
        <w:jc w:val="both"/>
        <w:rPr>
          <w:sz w:val="19"/>
          <w:szCs w:val="19"/>
        </w:rPr>
      </w:pPr>
      <w:r w:rsidRPr="00042F1D">
        <w:rPr>
          <w:bCs/>
          <w:sz w:val="19"/>
          <w:szCs w:val="19"/>
        </w:rPr>
        <w:t>10</w:t>
      </w:r>
      <w:r w:rsidR="003C55CD" w:rsidRPr="00042F1D">
        <w:rPr>
          <w:sz w:val="19"/>
          <w:szCs w:val="19"/>
        </w:rPr>
        <w:t>.7</w:t>
      </w:r>
      <w:r w:rsidRPr="00042F1D">
        <w:rPr>
          <w:sz w:val="19"/>
          <w:szCs w:val="19"/>
        </w:rPr>
        <w:t>. Вопросы, не урегулированные настоящим Договором, регулируются действующим законодательством Российской Федерации.</w:t>
      </w:r>
    </w:p>
    <w:p w:rsidR="00CF581D" w:rsidRPr="00042F1D" w:rsidRDefault="003C55CD">
      <w:pPr>
        <w:widowControl w:val="0"/>
        <w:ind w:firstLine="709"/>
        <w:jc w:val="both"/>
        <w:rPr>
          <w:sz w:val="19"/>
          <w:szCs w:val="19"/>
        </w:rPr>
      </w:pPr>
      <w:r w:rsidRPr="00042F1D">
        <w:rPr>
          <w:sz w:val="19"/>
          <w:szCs w:val="19"/>
        </w:rPr>
        <w:t>10.8</w:t>
      </w:r>
      <w:r w:rsidR="00345378" w:rsidRPr="00042F1D">
        <w:rPr>
          <w:sz w:val="19"/>
          <w:szCs w:val="19"/>
        </w:rPr>
        <w:t>.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694C6A" w:rsidRPr="00167E74" w:rsidRDefault="003C55CD">
      <w:pPr>
        <w:widowControl w:val="0"/>
        <w:ind w:firstLine="709"/>
        <w:jc w:val="both"/>
        <w:rPr>
          <w:bCs/>
          <w:sz w:val="19"/>
          <w:szCs w:val="19"/>
        </w:rPr>
      </w:pPr>
      <w:r w:rsidRPr="00167E74">
        <w:rPr>
          <w:sz w:val="19"/>
          <w:szCs w:val="19"/>
        </w:rPr>
        <w:t>10.9</w:t>
      </w:r>
      <w:r w:rsidR="00CD7521" w:rsidRPr="00167E74">
        <w:rPr>
          <w:sz w:val="19"/>
          <w:szCs w:val="19"/>
        </w:rPr>
        <w:t>.</w:t>
      </w:r>
      <w:r w:rsidR="00167E74" w:rsidRPr="00167E74">
        <w:rPr>
          <w:sz w:val="19"/>
          <w:szCs w:val="19"/>
        </w:rPr>
        <w:t xml:space="preserve"> </w:t>
      </w:r>
      <w:r w:rsidR="00CD7521" w:rsidRPr="00167E74">
        <w:rPr>
          <w:sz w:val="19"/>
          <w:szCs w:val="19"/>
        </w:rPr>
        <w:t xml:space="preserve">Об изменении </w:t>
      </w:r>
      <w:r w:rsidRPr="00167E74">
        <w:rPr>
          <w:bCs/>
          <w:sz w:val="19"/>
          <w:szCs w:val="19"/>
        </w:rPr>
        <w:t>оператора ЭДО</w:t>
      </w:r>
      <w:r w:rsidR="00167E74">
        <w:rPr>
          <w:bCs/>
          <w:sz w:val="19"/>
          <w:szCs w:val="19"/>
        </w:rPr>
        <w:t xml:space="preserve"> </w:t>
      </w:r>
      <w:r w:rsidR="00CD7521" w:rsidRPr="00167E74">
        <w:rPr>
          <w:bCs/>
          <w:sz w:val="19"/>
          <w:szCs w:val="19"/>
        </w:rPr>
        <w:t xml:space="preserve">(в случае использовании системы ЭДО между Заказчикоми Подрядчиком (Исполнителем)) </w:t>
      </w:r>
      <w:r w:rsidR="00090082" w:rsidRPr="00167E74">
        <w:rPr>
          <w:bCs/>
          <w:sz w:val="19"/>
          <w:szCs w:val="19"/>
        </w:rPr>
        <w:t>Заказчик обязан письменно сообщить Подрядчику (Исполнителю) в течение 5 (пяти) рабочих дней со ссылкой на номер и дату Договора.</w:t>
      </w:r>
    </w:p>
    <w:p w:rsidR="00090082" w:rsidRPr="00167E74" w:rsidRDefault="003C55CD">
      <w:pPr>
        <w:widowControl w:val="0"/>
        <w:ind w:firstLine="709"/>
        <w:jc w:val="both"/>
        <w:rPr>
          <w:sz w:val="19"/>
          <w:szCs w:val="19"/>
        </w:rPr>
      </w:pPr>
      <w:r w:rsidRPr="00167E74">
        <w:rPr>
          <w:bCs/>
          <w:sz w:val="19"/>
          <w:szCs w:val="19"/>
        </w:rPr>
        <w:t>10.9</w:t>
      </w:r>
      <w:r w:rsidR="00090082" w:rsidRPr="00167E74">
        <w:rPr>
          <w:bCs/>
          <w:sz w:val="19"/>
          <w:szCs w:val="19"/>
        </w:rPr>
        <w:t>.</w:t>
      </w:r>
      <w:r w:rsidR="00167E74" w:rsidRPr="00167E74">
        <w:rPr>
          <w:bCs/>
          <w:sz w:val="19"/>
          <w:szCs w:val="19"/>
        </w:rPr>
        <w:t>1</w:t>
      </w:r>
      <w:r w:rsidR="00090082" w:rsidRPr="00167E74">
        <w:rPr>
          <w:bCs/>
          <w:sz w:val="19"/>
          <w:szCs w:val="19"/>
        </w:rPr>
        <w:t xml:space="preserve">. В случае </w:t>
      </w:r>
      <w:r w:rsidR="00167E74" w:rsidRPr="00167E74">
        <w:rPr>
          <w:bCs/>
          <w:sz w:val="19"/>
          <w:szCs w:val="19"/>
        </w:rPr>
        <w:t>непредставления</w:t>
      </w:r>
      <w:r w:rsidR="00090082" w:rsidRPr="00167E74">
        <w:rPr>
          <w:bCs/>
          <w:sz w:val="19"/>
          <w:szCs w:val="19"/>
        </w:rPr>
        <w:t xml:space="preserve"> Заказчиком данных </w:t>
      </w:r>
      <w:r w:rsidR="00090082" w:rsidRPr="00167E74">
        <w:rPr>
          <w:sz w:val="19"/>
          <w:szCs w:val="19"/>
        </w:rPr>
        <w:t xml:space="preserve">об адресах электронный почты </w:t>
      </w:r>
      <w:r w:rsidR="00090082" w:rsidRPr="00167E74">
        <w:rPr>
          <w:bCs/>
          <w:sz w:val="19"/>
          <w:szCs w:val="19"/>
        </w:rPr>
        <w:t>(</w:t>
      </w:r>
      <w:r w:rsidR="00090082" w:rsidRPr="00167E74">
        <w:rPr>
          <w:bCs/>
          <w:sz w:val="19"/>
          <w:szCs w:val="19"/>
          <w:lang w:val="en-US"/>
        </w:rPr>
        <w:t>e</w:t>
      </w:r>
      <w:r w:rsidR="00090082" w:rsidRPr="00167E74">
        <w:rPr>
          <w:bCs/>
          <w:sz w:val="19"/>
          <w:szCs w:val="19"/>
        </w:rPr>
        <w:t>-</w:t>
      </w:r>
      <w:r w:rsidR="00090082" w:rsidRPr="00167E74">
        <w:rPr>
          <w:bCs/>
          <w:sz w:val="19"/>
          <w:szCs w:val="19"/>
          <w:lang w:val="en-US"/>
        </w:rPr>
        <w:t>mail</w:t>
      </w:r>
      <w:r w:rsidR="00090082" w:rsidRPr="00167E74">
        <w:rPr>
          <w:bCs/>
          <w:sz w:val="19"/>
          <w:szCs w:val="19"/>
        </w:rPr>
        <w:t xml:space="preserve">) в п. </w:t>
      </w:r>
      <w:r w:rsidRPr="00167E74">
        <w:rPr>
          <w:bCs/>
          <w:sz w:val="19"/>
          <w:szCs w:val="19"/>
        </w:rPr>
        <w:t>4.7</w:t>
      </w:r>
      <w:r w:rsidR="00090082" w:rsidRPr="00167E74">
        <w:rPr>
          <w:bCs/>
          <w:sz w:val="19"/>
          <w:szCs w:val="19"/>
        </w:rPr>
        <w:t xml:space="preserve"> Договора</w:t>
      </w:r>
      <w:r w:rsidRPr="00167E74">
        <w:rPr>
          <w:bCs/>
          <w:sz w:val="19"/>
          <w:szCs w:val="19"/>
        </w:rPr>
        <w:t xml:space="preserve">, </w:t>
      </w:r>
      <w:r w:rsidR="00090082" w:rsidRPr="00167E74">
        <w:rPr>
          <w:bCs/>
          <w:sz w:val="19"/>
          <w:szCs w:val="19"/>
        </w:rPr>
        <w:t xml:space="preserve">или </w:t>
      </w:r>
      <w:r w:rsidR="00090082" w:rsidRPr="00167E74">
        <w:rPr>
          <w:bCs/>
          <w:sz w:val="19"/>
          <w:szCs w:val="19"/>
        </w:rPr>
        <w:lastRenderedPageBreak/>
        <w:t xml:space="preserve">предоставления Заказчиком неактуальных (несуществующих) данных </w:t>
      </w:r>
      <w:r w:rsidR="00090082" w:rsidRPr="00167E74">
        <w:rPr>
          <w:sz w:val="19"/>
          <w:szCs w:val="19"/>
        </w:rPr>
        <w:t xml:space="preserve">об адресах электронный почты </w:t>
      </w:r>
      <w:r w:rsidR="00090082" w:rsidRPr="00167E74">
        <w:rPr>
          <w:bCs/>
          <w:sz w:val="19"/>
          <w:szCs w:val="19"/>
        </w:rPr>
        <w:t>(</w:t>
      </w:r>
      <w:r w:rsidR="00090082" w:rsidRPr="00167E74">
        <w:rPr>
          <w:bCs/>
          <w:sz w:val="19"/>
          <w:szCs w:val="19"/>
          <w:lang w:val="en-US"/>
        </w:rPr>
        <w:t>e</w:t>
      </w:r>
      <w:r w:rsidR="00090082" w:rsidRPr="00167E74">
        <w:rPr>
          <w:bCs/>
          <w:sz w:val="19"/>
          <w:szCs w:val="19"/>
        </w:rPr>
        <w:t>-</w:t>
      </w:r>
      <w:r w:rsidR="00090082" w:rsidRPr="00167E74">
        <w:rPr>
          <w:bCs/>
          <w:sz w:val="19"/>
          <w:szCs w:val="19"/>
          <w:lang w:val="en-US"/>
        </w:rPr>
        <w:t>mail</w:t>
      </w:r>
      <w:r w:rsidR="00090082" w:rsidRPr="00167E74">
        <w:rPr>
          <w:bCs/>
          <w:sz w:val="19"/>
          <w:szCs w:val="19"/>
        </w:rPr>
        <w:t xml:space="preserve">), а также несоблюдения Заказчиком обязанности, закрепленной в п. </w:t>
      </w:r>
      <w:r w:rsidRPr="00167E74">
        <w:rPr>
          <w:bCs/>
          <w:sz w:val="19"/>
          <w:szCs w:val="19"/>
        </w:rPr>
        <w:t>10.9</w:t>
      </w:r>
      <w:r w:rsidR="00090082" w:rsidRPr="00167E74">
        <w:rPr>
          <w:bCs/>
          <w:sz w:val="19"/>
          <w:szCs w:val="19"/>
        </w:rPr>
        <w:t xml:space="preserve"> Договора, Исполнитель не несет ответственности за неполучение Заказчиком информации, предусмотренной в п. </w:t>
      </w:r>
      <w:r w:rsidR="00C238AB" w:rsidRPr="00167E74">
        <w:rPr>
          <w:bCs/>
          <w:sz w:val="19"/>
          <w:szCs w:val="19"/>
        </w:rPr>
        <w:t>4.6, 4.7</w:t>
      </w:r>
      <w:r w:rsidRPr="00167E74">
        <w:rPr>
          <w:bCs/>
          <w:sz w:val="19"/>
          <w:szCs w:val="19"/>
        </w:rPr>
        <w:t xml:space="preserve"> и 4.9</w:t>
      </w:r>
      <w:r w:rsidR="00090082" w:rsidRPr="00167E74">
        <w:rPr>
          <w:bCs/>
          <w:sz w:val="19"/>
          <w:szCs w:val="19"/>
        </w:rPr>
        <w:t xml:space="preserve"> Договора.</w:t>
      </w:r>
      <w:bookmarkStart w:id="6" w:name="_GoBack"/>
      <w:bookmarkEnd w:id="6"/>
    </w:p>
    <w:p w:rsidR="00CF581D" w:rsidRPr="00042F1D" w:rsidRDefault="003C55CD">
      <w:pPr>
        <w:widowControl w:val="0"/>
        <w:ind w:firstLine="709"/>
        <w:jc w:val="both"/>
        <w:rPr>
          <w:sz w:val="19"/>
          <w:szCs w:val="19"/>
        </w:rPr>
      </w:pPr>
      <w:r w:rsidRPr="00042F1D">
        <w:rPr>
          <w:bCs/>
          <w:sz w:val="19"/>
          <w:szCs w:val="19"/>
        </w:rPr>
        <w:t>10.10</w:t>
      </w:r>
      <w:r w:rsidR="00345378" w:rsidRPr="00042F1D">
        <w:rPr>
          <w:bCs/>
          <w:sz w:val="19"/>
          <w:szCs w:val="19"/>
        </w:rPr>
        <w:t>. Настоящий Договор составлен в двух экземплярах, имеющих одинаковую юридическую силу, по одному экземпляру для каждой из Сторон.</w:t>
      </w:r>
    </w:p>
    <w:p w:rsidR="00CF581D" w:rsidRPr="00042F1D" w:rsidRDefault="003C55CD">
      <w:pPr>
        <w:widowControl w:val="0"/>
        <w:ind w:firstLine="709"/>
        <w:jc w:val="both"/>
        <w:rPr>
          <w:bCs/>
          <w:sz w:val="19"/>
          <w:szCs w:val="19"/>
        </w:rPr>
      </w:pPr>
      <w:r w:rsidRPr="00042F1D">
        <w:rPr>
          <w:bCs/>
          <w:sz w:val="19"/>
          <w:szCs w:val="19"/>
        </w:rPr>
        <w:t>10.11</w:t>
      </w:r>
      <w:r w:rsidR="00345378" w:rsidRPr="00042F1D">
        <w:rPr>
          <w:bCs/>
          <w:sz w:val="19"/>
          <w:szCs w:val="19"/>
        </w:rPr>
        <w:t>. К настоящему Договору прилагаются:</w:t>
      </w:r>
    </w:p>
    <w:p w:rsidR="00CF581D" w:rsidRPr="00042F1D" w:rsidRDefault="00345378" w:rsidP="00867E7A">
      <w:pPr>
        <w:widowControl w:val="0"/>
        <w:jc w:val="both"/>
        <w:rPr>
          <w:bCs/>
          <w:sz w:val="19"/>
          <w:szCs w:val="19"/>
        </w:rPr>
      </w:pPr>
      <w:r w:rsidRPr="00042F1D">
        <w:rPr>
          <w:bCs/>
          <w:sz w:val="19"/>
          <w:szCs w:val="19"/>
        </w:rPr>
        <w:t>1) Приложение №1 – форма акта сдачи-приемки работ (услуг)</w:t>
      </w:r>
    </w:p>
    <w:p w:rsidR="00CF581D" w:rsidRPr="00042F1D" w:rsidRDefault="00345378" w:rsidP="00867E7A">
      <w:pPr>
        <w:widowControl w:val="0"/>
        <w:jc w:val="both"/>
        <w:rPr>
          <w:bCs/>
          <w:sz w:val="19"/>
          <w:szCs w:val="19"/>
        </w:rPr>
      </w:pPr>
      <w:r w:rsidRPr="00042F1D">
        <w:rPr>
          <w:bCs/>
          <w:sz w:val="19"/>
          <w:szCs w:val="19"/>
        </w:rPr>
        <w:t xml:space="preserve">2) Приложение № 2 – </w:t>
      </w:r>
      <w:r w:rsidR="00180036" w:rsidRPr="00042F1D">
        <w:rPr>
          <w:bCs/>
          <w:sz w:val="19"/>
          <w:szCs w:val="19"/>
        </w:rPr>
        <w:t xml:space="preserve">форма </w:t>
      </w:r>
      <w:r w:rsidRPr="00042F1D">
        <w:rPr>
          <w:bCs/>
          <w:sz w:val="19"/>
          <w:szCs w:val="19"/>
        </w:rPr>
        <w:t>заявк</w:t>
      </w:r>
      <w:r w:rsidR="00180036" w:rsidRPr="00042F1D">
        <w:rPr>
          <w:bCs/>
          <w:sz w:val="19"/>
          <w:szCs w:val="19"/>
        </w:rPr>
        <w:t>и</w:t>
      </w:r>
      <w:r w:rsidRPr="00042F1D">
        <w:rPr>
          <w:bCs/>
          <w:sz w:val="19"/>
          <w:szCs w:val="19"/>
        </w:rPr>
        <w:t xml:space="preserve"> на выполнение работ (оказание услуг) по поверке (калибровке) СИ и аттестации ИО</w:t>
      </w:r>
    </w:p>
    <w:p w:rsidR="00CF581D" w:rsidRPr="00042F1D" w:rsidRDefault="00CF581D">
      <w:pPr>
        <w:widowControl w:val="0"/>
        <w:ind w:firstLine="709"/>
        <w:jc w:val="both"/>
        <w:rPr>
          <w:bCs/>
          <w:sz w:val="19"/>
          <w:szCs w:val="19"/>
        </w:rPr>
      </w:pPr>
    </w:p>
    <w:p w:rsidR="00CF581D" w:rsidRPr="00042F1D" w:rsidRDefault="00345378">
      <w:pPr>
        <w:ind w:firstLine="709"/>
        <w:jc w:val="center"/>
        <w:rPr>
          <w:sz w:val="19"/>
          <w:szCs w:val="19"/>
        </w:rPr>
      </w:pPr>
      <w:r w:rsidRPr="00042F1D">
        <w:rPr>
          <w:bCs/>
          <w:sz w:val="19"/>
          <w:szCs w:val="19"/>
        </w:rPr>
        <w:t>11.</w:t>
      </w:r>
      <w:r w:rsidR="00342F42">
        <w:rPr>
          <w:bCs/>
          <w:sz w:val="19"/>
          <w:szCs w:val="19"/>
        </w:rPr>
        <w:t xml:space="preserve">ЮРИДИЧЕСКИЕ АДРЕСА СТОРОН И </w:t>
      </w:r>
      <w:r w:rsidRPr="00042F1D">
        <w:rPr>
          <w:bCs/>
          <w:sz w:val="19"/>
          <w:szCs w:val="19"/>
        </w:rPr>
        <w:t xml:space="preserve">БАНКОВСКИЕ  РЕКВИЗИТЫ: </w:t>
      </w:r>
    </w:p>
    <w:p w:rsidR="00CF581D" w:rsidRPr="00042F1D" w:rsidRDefault="00CF581D">
      <w:pPr>
        <w:ind w:firstLine="709"/>
        <w:jc w:val="center"/>
        <w:rPr>
          <w:bCs/>
          <w:sz w:val="19"/>
          <w:szCs w:val="19"/>
        </w:rPr>
      </w:pPr>
    </w:p>
    <w:tbl>
      <w:tblPr>
        <w:tblW w:w="10206" w:type="dxa"/>
        <w:tblLayout w:type="fixed"/>
        <w:tblCellMar>
          <w:left w:w="28" w:type="dxa"/>
          <w:right w:w="28" w:type="dxa"/>
        </w:tblCellMar>
        <w:tblLook w:val="04A0"/>
      </w:tblPr>
      <w:tblGrid>
        <w:gridCol w:w="4251"/>
        <w:gridCol w:w="453"/>
        <w:gridCol w:w="5502"/>
      </w:tblGrid>
      <w:tr w:rsidR="00CF581D" w:rsidRPr="00042F1D">
        <w:tc>
          <w:tcPr>
            <w:tcW w:w="4251" w:type="dxa"/>
          </w:tcPr>
          <w:p w:rsidR="00CF581D" w:rsidRPr="00042F1D" w:rsidRDefault="00345378">
            <w:pPr>
              <w:widowControl w:val="0"/>
              <w:tabs>
                <w:tab w:val="left" w:pos="709"/>
              </w:tabs>
              <w:ind w:firstLine="709"/>
              <w:jc w:val="center"/>
              <w:rPr>
                <w:bCs/>
                <w:sz w:val="19"/>
                <w:szCs w:val="19"/>
              </w:rPr>
            </w:pPr>
            <w:r w:rsidRPr="00042F1D">
              <w:rPr>
                <w:bCs/>
                <w:sz w:val="19"/>
                <w:szCs w:val="19"/>
              </w:rPr>
              <w:t>ЗАКАЗЧИК:</w:t>
            </w:r>
          </w:p>
        </w:tc>
        <w:tc>
          <w:tcPr>
            <w:tcW w:w="453" w:type="dxa"/>
          </w:tcPr>
          <w:p w:rsidR="00CF581D" w:rsidRPr="00042F1D" w:rsidRDefault="00CF581D">
            <w:pPr>
              <w:widowControl w:val="0"/>
              <w:tabs>
                <w:tab w:val="left" w:pos="709"/>
              </w:tabs>
              <w:snapToGrid w:val="0"/>
              <w:ind w:firstLine="709"/>
              <w:jc w:val="center"/>
              <w:rPr>
                <w:bCs/>
                <w:sz w:val="19"/>
                <w:szCs w:val="19"/>
              </w:rPr>
            </w:pPr>
          </w:p>
        </w:tc>
        <w:tc>
          <w:tcPr>
            <w:tcW w:w="5502" w:type="dxa"/>
          </w:tcPr>
          <w:p w:rsidR="00CF581D" w:rsidRPr="00042F1D" w:rsidRDefault="00345378">
            <w:pPr>
              <w:widowControl w:val="0"/>
              <w:tabs>
                <w:tab w:val="left" w:pos="709"/>
              </w:tabs>
              <w:ind w:firstLine="709"/>
              <w:jc w:val="center"/>
              <w:rPr>
                <w:sz w:val="19"/>
                <w:szCs w:val="19"/>
              </w:rPr>
            </w:pPr>
            <w:r w:rsidRPr="00042F1D">
              <w:rPr>
                <w:bCs/>
                <w:sz w:val="19"/>
                <w:szCs w:val="19"/>
              </w:rPr>
              <w:t>ПОДРЯДЧИК (ИСПОЛНИТЕЛЬ):</w:t>
            </w:r>
          </w:p>
        </w:tc>
      </w:tr>
      <w:tr w:rsidR="00225131" w:rsidRPr="00042F1D" w:rsidTr="008D1B4F">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vMerge w:val="restart"/>
          </w:tcPr>
          <w:p w:rsidR="00225131" w:rsidRPr="00317B87" w:rsidRDefault="00225131" w:rsidP="00177971">
            <w:pPr>
              <w:tabs>
                <w:tab w:val="left" w:pos="709"/>
              </w:tabs>
              <w:spacing w:before="20"/>
              <w:rPr>
                <w:sz w:val="19"/>
                <w:szCs w:val="19"/>
              </w:rPr>
            </w:pPr>
            <w:r w:rsidRPr="00317B87">
              <w:rPr>
                <w:sz w:val="19"/>
                <w:szCs w:val="19"/>
              </w:rPr>
              <w:t>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w:t>
            </w:r>
          </w:p>
          <w:p w:rsidR="00225131" w:rsidRPr="00317B87" w:rsidRDefault="00225131" w:rsidP="00177971">
            <w:pPr>
              <w:tabs>
                <w:tab w:val="left" w:pos="709"/>
              </w:tabs>
              <w:spacing w:before="20"/>
              <w:rPr>
                <w:sz w:val="19"/>
                <w:szCs w:val="19"/>
              </w:rPr>
            </w:pPr>
            <w:r w:rsidRPr="00317B87">
              <w:rPr>
                <w:sz w:val="19"/>
                <w:szCs w:val="19"/>
              </w:rPr>
              <w:t>190103, Санкт-Петербург г, Курляндская ул, дом № 1</w:t>
            </w:r>
          </w:p>
          <w:p w:rsidR="00225131" w:rsidRPr="00317B87" w:rsidRDefault="00225131" w:rsidP="00177971">
            <w:pPr>
              <w:tabs>
                <w:tab w:val="left" w:pos="709"/>
              </w:tabs>
              <w:spacing w:before="20"/>
              <w:rPr>
                <w:sz w:val="19"/>
                <w:szCs w:val="19"/>
              </w:rPr>
            </w:pPr>
            <w:r w:rsidRPr="00317B87">
              <w:rPr>
                <w:sz w:val="19"/>
                <w:szCs w:val="19"/>
                <w:u w:val="single"/>
              </w:rPr>
              <w:t>Реквизиты  банка</w:t>
            </w:r>
            <w:r w:rsidRPr="00317B87">
              <w:rPr>
                <w:spacing w:val="20"/>
                <w:sz w:val="19"/>
                <w:szCs w:val="19"/>
              </w:rPr>
              <w:t>:</w:t>
            </w:r>
          </w:p>
        </w:tc>
      </w:tr>
      <w:tr w:rsidR="00225131" w:rsidRPr="00042F1D" w:rsidTr="008D1B4F">
        <w:trPr>
          <w:trHeight w:val="345"/>
        </w:trPr>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vMerge w:val="restart"/>
          </w:tcPr>
          <w:p w:rsidR="00225131" w:rsidRPr="00042F1D" w:rsidRDefault="00225131">
            <w:pPr>
              <w:widowControl w:val="0"/>
              <w:tabs>
                <w:tab w:val="left" w:pos="709"/>
              </w:tabs>
              <w:snapToGrid w:val="0"/>
              <w:ind w:firstLine="709"/>
              <w:jc w:val="both"/>
              <w:rPr>
                <w:bCs/>
                <w:sz w:val="19"/>
                <w:szCs w:val="19"/>
              </w:rPr>
            </w:pPr>
          </w:p>
        </w:tc>
        <w:tc>
          <w:tcPr>
            <w:tcW w:w="5502" w:type="dxa"/>
            <w:vMerge/>
          </w:tcPr>
          <w:p w:rsidR="00225131" w:rsidRPr="00042F1D" w:rsidRDefault="00225131">
            <w:pPr>
              <w:widowControl w:val="0"/>
              <w:tabs>
                <w:tab w:val="left" w:pos="709"/>
              </w:tabs>
              <w:snapToGrid w:val="0"/>
              <w:rPr>
                <w:bCs/>
                <w:sz w:val="19"/>
                <w:szCs w:val="19"/>
              </w:rPr>
            </w:pPr>
          </w:p>
        </w:tc>
      </w:tr>
      <w:tr w:rsidR="00225131" w:rsidRPr="00042F1D" w:rsidTr="008D1B4F">
        <w:trPr>
          <w:trHeight w:val="345"/>
        </w:trPr>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vMerge/>
          </w:tcPr>
          <w:p w:rsidR="00225131" w:rsidRPr="00042F1D" w:rsidRDefault="00225131">
            <w:pPr>
              <w:widowControl w:val="0"/>
              <w:tabs>
                <w:tab w:val="left" w:pos="709"/>
              </w:tabs>
              <w:snapToGrid w:val="0"/>
              <w:ind w:firstLine="709"/>
              <w:jc w:val="both"/>
              <w:rPr>
                <w:bCs/>
                <w:sz w:val="19"/>
                <w:szCs w:val="19"/>
              </w:rPr>
            </w:pPr>
          </w:p>
        </w:tc>
        <w:tc>
          <w:tcPr>
            <w:tcW w:w="5502" w:type="dxa"/>
            <w:vMerge/>
          </w:tcPr>
          <w:p w:rsidR="00225131" w:rsidRPr="00042F1D" w:rsidRDefault="00225131">
            <w:pPr>
              <w:widowControl w:val="0"/>
              <w:tabs>
                <w:tab w:val="left" w:pos="709"/>
              </w:tabs>
              <w:snapToGrid w:val="0"/>
              <w:rPr>
                <w:bCs/>
                <w:sz w:val="19"/>
                <w:szCs w:val="19"/>
              </w:rPr>
            </w:pPr>
          </w:p>
        </w:tc>
      </w:tr>
      <w:tr w:rsidR="00225131" w:rsidRPr="00042F1D" w:rsidTr="008D1B4F">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60"/>
              <w:rPr>
                <w:spacing w:val="20"/>
                <w:sz w:val="19"/>
                <w:szCs w:val="19"/>
              </w:rPr>
            </w:pPr>
            <w:r w:rsidRPr="00317B87">
              <w:rPr>
                <w:bCs/>
                <w:spacing w:val="14"/>
                <w:sz w:val="19"/>
                <w:szCs w:val="19"/>
              </w:rPr>
              <w:t>СЕВЕРО-ЗАПАДНОЕ ГУ БАНКА РОССИИ//УФК по г.Санкт-Петербургу, г.Санкт-Петербург</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Адрес:</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60"/>
              <w:rPr>
                <w:spacing w:val="20"/>
                <w:sz w:val="19"/>
                <w:szCs w:val="19"/>
              </w:rPr>
            </w:pPr>
            <w:r w:rsidRPr="00317B87">
              <w:rPr>
                <w:bCs/>
                <w:spacing w:val="14"/>
                <w:sz w:val="19"/>
                <w:szCs w:val="19"/>
              </w:rPr>
              <w:t>Г. САНКТ-ПЕТЕРБУРГ</w:t>
            </w:r>
          </w:p>
        </w:tc>
      </w:tr>
      <w:tr w:rsidR="00225131" w:rsidRPr="00042F1D">
        <w:tc>
          <w:tcPr>
            <w:tcW w:w="4251" w:type="dxa"/>
          </w:tcPr>
          <w:p w:rsidR="00225131" w:rsidRPr="00042F1D" w:rsidRDefault="00225131">
            <w:pPr>
              <w:widowControl w:val="0"/>
              <w:tabs>
                <w:tab w:val="left" w:pos="709"/>
              </w:tabs>
              <w:ind w:firstLine="709"/>
              <w:jc w:val="both"/>
              <w:rPr>
                <w:bCs/>
                <w:sz w:val="19"/>
                <w:szCs w:val="19"/>
              </w:rPr>
            </w:pPr>
            <w:r w:rsidRPr="00042F1D">
              <w:rPr>
                <w:sz w:val="19"/>
                <w:szCs w:val="19"/>
              </w:rPr>
              <w:t>ИНН  / КПП</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rPr>
                <w:sz w:val="19"/>
                <w:szCs w:val="19"/>
              </w:rPr>
            </w:pPr>
            <w:r w:rsidRPr="00317B87">
              <w:rPr>
                <w:sz w:val="19"/>
                <w:szCs w:val="19"/>
              </w:rPr>
              <w:t xml:space="preserve">№ казначейского счета 03214643000000017200, </w:t>
            </w:r>
          </w:p>
          <w:p w:rsidR="00225131" w:rsidRPr="00317B87" w:rsidRDefault="00225131" w:rsidP="00177971">
            <w:pPr>
              <w:rPr>
                <w:bCs/>
                <w:spacing w:val="14"/>
                <w:sz w:val="19"/>
                <w:szCs w:val="19"/>
              </w:rPr>
            </w:pPr>
            <w:r w:rsidRPr="00317B87">
              <w:rPr>
                <w:bCs/>
                <w:sz w:val="19"/>
                <w:szCs w:val="19"/>
              </w:rPr>
              <w:t>№ единого казначейского счета 40102810945370000005</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Расчетный счет</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rPr>
                <w:bCs/>
                <w:spacing w:val="14"/>
                <w:sz w:val="19"/>
                <w:szCs w:val="19"/>
              </w:rPr>
            </w:pPr>
            <w:r w:rsidRPr="00317B87">
              <w:rPr>
                <w:sz w:val="19"/>
                <w:szCs w:val="19"/>
                <w:u w:val="single"/>
              </w:rPr>
              <w:t>Получатель</w:t>
            </w:r>
            <w:r w:rsidRPr="00317B87">
              <w:rPr>
                <w:spacing w:val="20"/>
                <w:sz w:val="19"/>
                <w:szCs w:val="19"/>
              </w:rPr>
              <w:t>:  ИНН</w:t>
            </w:r>
            <w:r w:rsidRPr="00317B87">
              <w:rPr>
                <w:sz w:val="19"/>
                <w:szCs w:val="19"/>
              </w:rPr>
              <w:t xml:space="preserve"> </w:t>
            </w:r>
            <w:r w:rsidRPr="00317B87">
              <w:rPr>
                <w:spacing w:val="20"/>
                <w:sz w:val="19"/>
                <w:szCs w:val="19"/>
              </w:rPr>
              <w:t>7809018702,</w:t>
            </w:r>
            <w:r w:rsidRPr="00317B87">
              <w:rPr>
                <w:spacing w:val="14"/>
                <w:sz w:val="19"/>
                <w:szCs w:val="19"/>
              </w:rPr>
              <w:t xml:space="preserve">   КПП 783901001</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в</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z w:val="19"/>
                <w:szCs w:val="19"/>
              </w:rPr>
            </w:pPr>
            <w:r w:rsidRPr="00317B87">
              <w:rPr>
                <w:bCs/>
                <w:sz w:val="19"/>
                <w:szCs w:val="19"/>
              </w:rPr>
              <w:t xml:space="preserve">УФК по г. Санкт-Петербургу  (ФБУ «Тест-С.-Петербург»  л/с  20726X44580) </w:t>
            </w:r>
          </w:p>
          <w:p w:rsidR="00225131" w:rsidRPr="00317B87" w:rsidRDefault="00225131" w:rsidP="00177971">
            <w:pPr>
              <w:tabs>
                <w:tab w:val="left" w:pos="709"/>
              </w:tabs>
              <w:spacing w:before="20"/>
              <w:rPr>
                <w:bCs/>
                <w:sz w:val="19"/>
                <w:szCs w:val="19"/>
              </w:rPr>
            </w:pPr>
            <w:r w:rsidRPr="00317B87">
              <w:rPr>
                <w:bCs/>
                <w:sz w:val="19"/>
                <w:szCs w:val="19"/>
              </w:rPr>
              <w:t>В лицевом счете буква «X» печатается на английском  языке</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ind w:firstLine="709"/>
              <w:rPr>
                <w:sz w:val="19"/>
                <w:szCs w:val="19"/>
              </w:rPr>
            </w:pPr>
            <w:r w:rsidRPr="00042F1D">
              <w:rPr>
                <w:sz w:val="19"/>
                <w:szCs w:val="19"/>
              </w:rPr>
              <w:t>БИК            корр.сч.</w:t>
            </w:r>
          </w:p>
          <w:p w:rsidR="00225131" w:rsidRPr="00042F1D" w:rsidRDefault="00225131">
            <w:pPr>
              <w:widowControl w:val="0"/>
              <w:ind w:firstLine="709"/>
              <w:rPr>
                <w:sz w:val="19"/>
                <w:szCs w:val="19"/>
              </w:rPr>
            </w:pPr>
          </w:p>
          <w:p w:rsidR="00225131" w:rsidRPr="00042F1D" w:rsidRDefault="00225131">
            <w:pPr>
              <w:widowControl w:val="0"/>
              <w:tabs>
                <w:tab w:val="left" w:pos="709"/>
              </w:tabs>
              <w:ind w:firstLine="709"/>
              <w:jc w:val="both"/>
              <w:rPr>
                <w:bCs/>
                <w:sz w:val="19"/>
                <w:szCs w:val="19"/>
              </w:rPr>
            </w:pPr>
            <w:r w:rsidRPr="00042F1D">
              <w:rPr>
                <w:bCs/>
                <w:sz w:val="19"/>
                <w:szCs w:val="19"/>
              </w:rPr>
              <w:t>ОКТМО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spacing w:val="14"/>
                <w:sz w:val="19"/>
                <w:szCs w:val="19"/>
              </w:rPr>
            </w:pPr>
            <w:r w:rsidRPr="00317B87">
              <w:rPr>
                <w:sz w:val="19"/>
                <w:szCs w:val="19"/>
              </w:rPr>
              <w:t>БИК 014030106</w:t>
            </w:r>
          </w:p>
        </w:tc>
      </w:tr>
      <w:tr w:rsidR="00225131" w:rsidRPr="00225131">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ОКАТО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pacing w:val="6"/>
                <w:sz w:val="19"/>
                <w:szCs w:val="19"/>
                <w:lang w:val="en-US"/>
              </w:rPr>
            </w:pPr>
            <w:r w:rsidRPr="00317B87">
              <w:rPr>
                <w:bCs/>
                <w:spacing w:val="6"/>
                <w:sz w:val="19"/>
                <w:szCs w:val="19"/>
              </w:rPr>
              <w:t>КБК</w:t>
            </w:r>
            <w:r w:rsidRPr="00317B87">
              <w:rPr>
                <w:bCs/>
                <w:spacing w:val="6"/>
                <w:sz w:val="19"/>
                <w:szCs w:val="19"/>
                <w:lang w:val="en-US"/>
              </w:rPr>
              <w:t xml:space="preserve"> </w:t>
            </w:r>
            <w:r w:rsidRPr="00317B87">
              <w:rPr>
                <w:spacing w:val="6"/>
                <w:sz w:val="19"/>
                <w:szCs w:val="19"/>
              </w:rPr>
              <w:t>00000000000000000130</w:t>
            </w:r>
            <w:r w:rsidRPr="00317B87">
              <w:rPr>
                <w:bCs/>
                <w:spacing w:val="6"/>
                <w:sz w:val="19"/>
                <w:szCs w:val="19"/>
              </w:rPr>
              <w:t xml:space="preserve">,   ОКТМО </w:t>
            </w:r>
            <w:r w:rsidRPr="00317B87">
              <w:rPr>
                <w:bCs/>
                <w:spacing w:val="6"/>
                <w:sz w:val="19"/>
                <w:szCs w:val="19"/>
                <w:lang w:val="en-US"/>
              </w:rPr>
              <w:t>40306000</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ОКПО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spacing w:val="20"/>
                <w:sz w:val="19"/>
                <w:szCs w:val="19"/>
              </w:rPr>
            </w:pPr>
            <w:r w:rsidRPr="00317B87">
              <w:rPr>
                <w:spacing w:val="20"/>
                <w:sz w:val="19"/>
                <w:szCs w:val="19"/>
              </w:rPr>
              <w:t>ОГРН 1027810289286 поставлено на учет в соответствии с положениями Налогового кодекса РФ 01 июля 2003,</w:t>
            </w:r>
          </w:p>
        </w:tc>
      </w:tr>
      <w:tr w:rsidR="00225131" w:rsidRPr="00042F1D">
        <w:trPr>
          <w:trHeight w:val="315"/>
        </w:trPr>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ОКВЭД</w:t>
            </w:r>
          </w:p>
          <w:p w:rsidR="00225131" w:rsidRPr="00042F1D" w:rsidRDefault="00225131">
            <w:pPr>
              <w:widowControl w:val="0"/>
              <w:tabs>
                <w:tab w:val="left" w:pos="709"/>
              </w:tabs>
              <w:ind w:firstLine="709"/>
              <w:jc w:val="both"/>
              <w:rPr>
                <w:bCs/>
                <w:sz w:val="19"/>
                <w:szCs w:val="19"/>
              </w:rPr>
            </w:pPr>
            <w:r w:rsidRPr="00042F1D">
              <w:rPr>
                <w:bCs/>
                <w:sz w:val="19"/>
                <w:szCs w:val="19"/>
              </w:rPr>
              <w:t>ОГРН</w:t>
            </w:r>
          </w:p>
        </w:tc>
        <w:tc>
          <w:tcPr>
            <w:tcW w:w="453" w:type="dxa"/>
            <w:vMerge w:val="restart"/>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z w:val="19"/>
                <w:szCs w:val="19"/>
              </w:rPr>
            </w:pPr>
            <w:r w:rsidRPr="00317B87">
              <w:rPr>
                <w:bCs/>
                <w:sz w:val="19"/>
                <w:szCs w:val="19"/>
              </w:rPr>
              <w:t xml:space="preserve">ОКОПФ </w:t>
            </w:r>
            <w:r w:rsidRPr="00317B87">
              <w:rPr>
                <w:spacing w:val="20"/>
                <w:sz w:val="19"/>
                <w:szCs w:val="19"/>
              </w:rPr>
              <w:t>75103</w:t>
            </w:r>
            <w:r w:rsidRPr="00317B87">
              <w:rPr>
                <w:bCs/>
                <w:sz w:val="19"/>
                <w:szCs w:val="19"/>
              </w:rPr>
              <w:t xml:space="preserve">, ОКОГУ  </w:t>
            </w:r>
            <w:r w:rsidRPr="00317B87">
              <w:rPr>
                <w:spacing w:val="20"/>
                <w:sz w:val="19"/>
                <w:szCs w:val="19"/>
              </w:rPr>
              <w:t>1323565</w:t>
            </w:r>
            <w:r w:rsidRPr="00317B87">
              <w:rPr>
                <w:bCs/>
                <w:sz w:val="19"/>
                <w:szCs w:val="19"/>
              </w:rPr>
              <w:t xml:space="preserve">, ОКВЭД  </w:t>
            </w:r>
            <w:r w:rsidRPr="00317B87">
              <w:rPr>
                <w:spacing w:val="20"/>
                <w:sz w:val="19"/>
                <w:szCs w:val="19"/>
              </w:rPr>
              <w:t>71.12.62</w:t>
            </w:r>
            <w:r w:rsidRPr="00317B87">
              <w:rPr>
                <w:bCs/>
                <w:sz w:val="19"/>
                <w:szCs w:val="19"/>
              </w:rPr>
              <w:t xml:space="preserve">,  ОКФС </w:t>
            </w:r>
            <w:r w:rsidRPr="00317B87">
              <w:rPr>
                <w:spacing w:val="20"/>
                <w:sz w:val="19"/>
                <w:szCs w:val="19"/>
              </w:rPr>
              <w:t>12</w:t>
            </w:r>
            <w:r w:rsidRPr="00317B87">
              <w:rPr>
                <w:bCs/>
                <w:sz w:val="19"/>
                <w:szCs w:val="19"/>
              </w:rPr>
              <w:t xml:space="preserve">, ОКПО  </w:t>
            </w:r>
            <w:r w:rsidRPr="00317B87">
              <w:rPr>
                <w:spacing w:val="20"/>
                <w:sz w:val="19"/>
                <w:szCs w:val="19"/>
              </w:rPr>
              <w:t>04725993</w:t>
            </w:r>
          </w:p>
        </w:tc>
      </w:tr>
      <w:tr w:rsidR="00225131" w:rsidRPr="00042F1D">
        <w:trPr>
          <w:trHeight w:val="315"/>
        </w:trPr>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Тел./факс</w:t>
            </w:r>
          </w:p>
        </w:tc>
        <w:tc>
          <w:tcPr>
            <w:tcW w:w="453" w:type="dxa"/>
            <w:vMerge/>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after="60"/>
              <w:jc w:val="both"/>
              <w:rPr>
                <w:spacing w:val="20"/>
                <w:sz w:val="19"/>
                <w:szCs w:val="19"/>
                <w:lang w:val="en-US"/>
              </w:rPr>
            </w:pPr>
            <w:r w:rsidRPr="00317B87">
              <w:rPr>
                <w:spacing w:val="20"/>
                <w:sz w:val="19"/>
                <w:szCs w:val="19"/>
                <w:lang w:val="en-US"/>
              </w:rPr>
              <w:t>E-mail: letter@rustest.spb.ru</w:t>
            </w:r>
          </w:p>
          <w:p w:rsidR="00225131" w:rsidRPr="00317B87" w:rsidRDefault="00225131" w:rsidP="00177971">
            <w:pPr>
              <w:tabs>
                <w:tab w:val="left" w:pos="709"/>
              </w:tabs>
              <w:spacing w:before="20" w:after="60"/>
              <w:jc w:val="both"/>
              <w:rPr>
                <w:spacing w:val="20"/>
                <w:sz w:val="19"/>
                <w:szCs w:val="19"/>
                <w:lang w:val="en-US"/>
              </w:rPr>
            </w:pPr>
            <w:r w:rsidRPr="00317B87">
              <w:rPr>
                <w:spacing w:val="20"/>
                <w:sz w:val="19"/>
                <w:szCs w:val="19"/>
              </w:rPr>
              <w:t>Факс</w:t>
            </w:r>
            <w:r w:rsidRPr="00317B87">
              <w:rPr>
                <w:spacing w:val="20"/>
                <w:sz w:val="19"/>
                <w:szCs w:val="19"/>
                <w:lang w:val="en-US"/>
              </w:rPr>
              <w:t>: (812) 244-10-04</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e-mail:</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pacing w:val="6"/>
                <w:sz w:val="19"/>
                <w:szCs w:val="19"/>
              </w:rPr>
            </w:pP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pacing w:val="6"/>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z w:val="19"/>
                <w:szCs w:val="19"/>
              </w:rPr>
            </w:pP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pacing w:val="20"/>
                <w:sz w:val="19"/>
                <w:szCs w:val="19"/>
              </w:rPr>
            </w:pPr>
          </w:p>
        </w:tc>
      </w:tr>
    </w:tbl>
    <w:p w:rsidR="00CF581D" w:rsidRPr="00042F1D" w:rsidRDefault="00CF581D">
      <w:pPr>
        <w:tabs>
          <w:tab w:val="left" w:pos="709"/>
        </w:tabs>
        <w:ind w:firstLine="709"/>
        <w:jc w:val="both"/>
        <w:rPr>
          <w:bCs/>
          <w:sz w:val="19"/>
          <w:szCs w:val="19"/>
          <w:lang w:val="en-US"/>
        </w:rPr>
      </w:pPr>
    </w:p>
    <w:tbl>
      <w:tblPr>
        <w:tblW w:w="9753" w:type="dxa"/>
        <w:tblLayout w:type="fixed"/>
        <w:tblCellMar>
          <w:left w:w="28" w:type="dxa"/>
          <w:right w:w="28" w:type="dxa"/>
        </w:tblCellMar>
        <w:tblLook w:val="04A0"/>
      </w:tblPr>
      <w:tblGrid>
        <w:gridCol w:w="2266"/>
        <w:gridCol w:w="1987"/>
        <w:gridCol w:w="423"/>
        <w:gridCol w:w="2979"/>
        <w:gridCol w:w="2098"/>
      </w:tblGrid>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От  Заказчика:</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rPr>
                <w:bCs/>
                <w:sz w:val="19"/>
                <w:szCs w:val="19"/>
              </w:rPr>
            </w:pPr>
            <w:r w:rsidRPr="00042F1D">
              <w:rPr>
                <w:bCs/>
                <w:sz w:val="19"/>
                <w:szCs w:val="19"/>
              </w:rPr>
              <w:t>От  Исполнителя:</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05382D">
            <w:pPr>
              <w:widowControl w:val="0"/>
              <w:tabs>
                <w:tab w:val="left" w:pos="709"/>
              </w:tabs>
              <w:ind w:firstLine="709"/>
              <w:rPr>
                <w:bCs/>
                <w:sz w:val="19"/>
                <w:szCs w:val="19"/>
              </w:rPr>
            </w:pPr>
            <w:r w:rsidRPr="00042F1D">
              <w:rPr>
                <w:bCs/>
                <w:sz w:val="19"/>
                <w:szCs w:val="19"/>
              </w:rPr>
              <w:t>Начальник отдела приемки средств измерений</w:t>
            </w:r>
          </w:p>
        </w:tc>
      </w:tr>
      <w:tr w:rsidR="00CF581D" w:rsidRPr="00042F1D">
        <w:tc>
          <w:tcPr>
            <w:tcW w:w="4253"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c>
          <w:tcPr>
            <w:tcW w:w="423" w:type="dxa"/>
          </w:tcPr>
          <w:p w:rsidR="00CF581D" w:rsidRPr="00042F1D" w:rsidRDefault="00CF581D">
            <w:pPr>
              <w:widowControl w:val="0"/>
              <w:tabs>
                <w:tab w:val="left" w:pos="709"/>
              </w:tabs>
              <w:snapToGrid w:val="0"/>
              <w:ind w:firstLine="709"/>
              <w:rPr>
                <w:sz w:val="19"/>
                <w:szCs w:val="19"/>
              </w:rPr>
            </w:pPr>
          </w:p>
        </w:tc>
        <w:tc>
          <w:tcPr>
            <w:tcW w:w="5077"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345378">
            <w:pPr>
              <w:widowControl w:val="0"/>
              <w:tabs>
                <w:tab w:val="left" w:pos="709"/>
              </w:tabs>
              <w:ind w:firstLine="709"/>
              <w:rPr>
                <w:bCs/>
                <w:sz w:val="19"/>
                <w:szCs w:val="19"/>
              </w:rPr>
            </w:pPr>
            <w:r w:rsidRPr="00042F1D">
              <w:rPr>
                <w:bCs/>
                <w:sz w:val="19"/>
                <w:szCs w:val="19"/>
              </w:rPr>
              <w:t>ФБУ “Тест - С.-Петербург”</w:t>
            </w:r>
          </w:p>
        </w:tc>
      </w:tr>
      <w:tr w:rsidR="00CF581D" w:rsidRPr="00042F1D">
        <w:tc>
          <w:tcPr>
            <w:tcW w:w="2266"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1987" w:type="dxa"/>
          </w:tcPr>
          <w:p w:rsidR="00CF581D" w:rsidRPr="00042F1D" w:rsidRDefault="00CF581D">
            <w:pPr>
              <w:widowControl w:val="0"/>
              <w:tabs>
                <w:tab w:val="left" w:pos="709"/>
              </w:tabs>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2979"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2098" w:type="dxa"/>
          </w:tcPr>
          <w:p w:rsidR="00CF581D" w:rsidRPr="00042F1D" w:rsidRDefault="00CF581D">
            <w:pPr>
              <w:widowControl w:val="0"/>
              <w:tabs>
                <w:tab w:val="left" w:pos="709"/>
              </w:tabs>
              <w:snapToGrid w:val="0"/>
              <w:ind w:firstLine="709"/>
              <w:jc w:val="center"/>
              <w:rPr>
                <w:bCs/>
                <w:sz w:val="19"/>
                <w:szCs w:val="19"/>
              </w:rPr>
            </w:pPr>
          </w:p>
          <w:p w:rsidR="00CF581D" w:rsidRPr="00042F1D" w:rsidRDefault="0005382D">
            <w:pPr>
              <w:widowControl w:val="0"/>
              <w:ind w:firstLine="255"/>
              <w:jc w:val="center"/>
              <w:rPr>
                <w:bCs/>
                <w:sz w:val="19"/>
                <w:szCs w:val="19"/>
              </w:rPr>
            </w:pPr>
            <w:r w:rsidRPr="00042F1D">
              <w:rPr>
                <w:bCs/>
                <w:sz w:val="19"/>
                <w:szCs w:val="19"/>
              </w:rPr>
              <w:t>Е.В. Боев</w:t>
            </w:r>
          </w:p>
        </w:tc>
      </w:tr>
      <w:tr w:rsidR="00CF581D" w:rsidRPr="00042F1D">
        <w:tc>
          <w:tcPr>
            <w:tcW w:w="2266" w:type="dxa"/>
          </w:tcPr>
          <w:p w:rsidR="00CF581D" w:rsidRPr="00042F1D" w:rsidRDefault="005201D3">
            <w:pPr>
              <w:widowControl w:val="0"/>
              <w:tabs>
                <w:tab w:val="left" w:pos="709"/>
              </w:tabs>
              <w:ind w:firstLine="709"/>
              <w:jc w:val="center"/>
              <w:rPr>
                <w:sz w:val="19"/>
                <w:szCs w:val="19"/>
              </w:rPr>
            </w:pPr>
            <w:r>
              <w:rPr>
                <w:noProof/>
                <w:sz w:val="19"/>
                <w:szCs w:val="19"/>
                <w:lang w:eastAsia="ru-RU"/>
              </w:rPr>
              <w:pict>
                <v:line id="shape_0" o:spid="_x0000_s1026" style="position:absolute;left:0;text-align:left;z-index:251657216;visibility:visible;mso-wrap-distance-top:-3e-5mm;mso-wrap-distance-bottom:-3e-5mm;mso-position-horizontal-relative:margin;mso-position-vertical-relative:text" from="117.65pt,.05pt" to="1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" strokeweight=".26mm">
                  <v:stroke joinstyle="miter"/>
                  <w10:wrap anchorx="margin"/>
                </v:line>
              </w:pict>
            </w:r>
            <w:r>
              <w:rPr>
                <w:noProof/>
                <w:sz w:val="19"/>
                <w:szCs w:val="19"/>
                <w:lang w:eastAsia="ru-RU"/>
              </w:rPr>
              <w:pict>
                <v:line id="Изображение1" o:spid="_x0000_s1027" style="position:absolute;left:0;text-align:left;z-index:251658240;visibility:visible;mso-wrap-distance-top:-3e-5mm;mso-wrap-distance-bottom:-3e-5mm;mso-position-horizontal-relative:margin;mso-position-vertical-relative:text" from="394.05pt,.05pt" to="44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" strokeweight=".26mm">
                  <v:stroke joinstyle="miter"/>
                  <w10:wrap anchorx="margin"/>
                </v:line>
              </w:pict>
            </w:r>
            <w:r w:rsidR="00345378" w:rsidRPr="00042F1D">
              <w:rPr>
                <w:sz w:val="19"/>
                <w:szCs w:val="19"/>
              </w:rPr>
              <w:t>(подпись)</w:t>
            </w:r>
          </w:p>
        </w:tc>
        <w:tc>
          <w:tcPr>
            <w:tcW w:w="1987"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c>
          <w:tcPr>
            <w:tcW w:w="423" w:type="dxa"/>
          </w:tcPr>
          <w:p w:rsidR="00CF581D" w:rsidRPr="00042F1D" w:rsidRDefault="00CF581D">
            <w:pPr>
              <w:widowControl w:val="0"/>
              <w:tabs>
                <w:tab w:val="left" w:pos="709"/>
              </w:tabs>
              <w:snapToGrid w:val="0"/>
              <w:ind w:firstLine="709"/>
              <w:rPr>
                <w:sz w:val="19"/>
                <w:szCs w:val="19"/>
              </w:rPr>
            </w:pPr>
          </w:p>
        </w:tc>
        <w:tc>
          <w:tcPr>
            <w:tcW w:w="2979" w:type="dxa"/>
          </w:tcPr>
          <w:p w:rsidR="00CF581D" w:rsidRPr="00042F1D" w:rsidRDefault="00345378">
            <w:pPr>
              <w:widowControl w:val="0"/>
              <w:tabs>
                <w:tab w:val="left" w:pos="709"/>
              </w:tabs>
              <w:ind w:firstLine="709"/>
              <w:jc w:val="center"/>
              <w:rPr>
                <w:sz w:val="19"/>
                <w:szCs w:val="19"/>
              </w:rPr>
            </w:pPr>
            <w:r w:rsidRPr="00042F1D">
              <w:rPr>
                <w:sz w:val="19"/>
                <w:szCs w:val="19"/>
              </w:rPr>
              <w:t>(подпись)</w:t>
            </w:r>
          </w:p>
        </w:tc>
        <w:tc>
          <w:tcPr>
            <w:tcW w:w="2098"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МП</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jc w:val="both"/>
              <w:rPr>
                <w:bCs/>
                <w:sz w:val="19"/>
                <w:szCs w:val="19"/>
              </w:rPr>
            </w:pPr>
            <w:r w:rsidRPr="00042F1D">
              <w:rPr>
                <w:bCs/>
                <w:sz w:val="19"/>
                <w:szCs w:val="19"/>
              </w:rPr>
              <w:t>МП</w:t>
            </w:r>
          </w:p>
        </w:tc>
      </w:tr>
    </w:tbl>
    <w:p w:rsidR="00CF581D" w:rsidRPr="00042F1D" w:rsidRDefault="00CF581D">
      <w:pPr>
        <w:rPr>
          <w:sz w:val="19"/>
          <w:szCs w:val="19"/>
        </w:rPr>
      </w:pPr>
    </w:p>
    <w:p w:rsidR="00CF581D" w:rsidRPr="00042F1D" w:rsidRDefault="00CF581D">
      <w:pPr>
        <w:rPr>
          <w:sz w:val="19"/>
          <w:szCs w:val="19"/>
          <w:highlight w:val="red"/>
        </w:rPr>
      </w:pPr>
    </w:p>
    <w:p w:rsidR="00CF581D" w:rsidRDefault="00CF581D">
      <w:pPr>
        <w:rPr>
          <w:highlight w:val="red"/>
        </w:rPr>
      </w:pPr>
    </w:p>
    <w:p w:rsidR="00167E74" w:rsidRDefault="00167E74">
      <w:pPr>
        <w:rPr>
          <w:highlight w:val="red"/>
        </w:rPr>
      </w:pPr>
    </w:p>
    <w:p w:rsidR="00167E74" w:rsidRDefault="00167E74">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167E74" w:rsidRDefault="00167E74">
      <w:pPr>
        <w:rPr>
          <w:highlight w:val="red"/>
        </w:rPr>
      </w:pPr>
    </w:p>
    <w:p w:rsidR="00167E74" w:rsidRPr="00867E7A" w:rsidRDefault="00167E74">
      <w:pPr>
        <w:rPr>
          <w:highlight w:val="red"/>
        </w:rPr>
      </w:pPr>
    </w:p>
    <w:p w:rsidR="00CF581D" w:rsidRPr="00867E7A" w:rsidRDefault="00CF581D">
      <w:pPr>
        <w:rPr>
          <w:highlight w:val="red"/>
        </w:rPr>
      </w:pPr>
    </w:p>
    <w:p w:rsidR="00CF581D" w:rsidRDefault="00345378" w:rsidP="00103302">
      <w:pPr>
        <w:overflowPunct/>
        <w:ind w:left="7920" w:firstLine="720"/>
        <w:textAlignment w:val="auto"/>
        <w:rPr>
          <w:b/>
        </w:rPr>
      </w:pPr>
      <w:r>
        <w:lastRenderedPageBreak/>
        <w:t>Приложение № 1</w:t>
      </w:r>
    </w:p>
    <w:p w:rsidR="00CF581D" w:rsidRDefault="00345378">
      <w:pPr>
        <w:jc w:val="right"/>
      </w:pPr>
      <w:r>
        <w:t>к Договору на выполнение работ (оказание услуг)</w:t>
      </w:r>
    </w:p>
    <w:p w:rsidR="00CF581D" w:rsidRDefault="00345378">
      <w:pPr>
        <w:pStyle w:val="af"/>
        <w:jc w:val="right"/>
        <w:rPr>
          <w:b w:val="0"/>
          <w:sz w:val="20"/>
          <w:lang w:val="en-US"/>
        </w:rPr>
      </w:pPr>
      <w:r>
        <w:rPr>
          <w:b w:val="0"/>
          <w:sz w:val="20"/>
        </w:rPr>
        <w:t>от ____________№ ________________</w:t>
      </w: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rPr>
                <w:bCs/>
              </w:rPr>
              <w:t>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М</w:t>
            </w:r>
            <w:r>
              <w:rPr>
                <w:lang w:val="en-US"/>
              </w:rPr>
              <w:t>.</w:t>
            </w:r>
            <w:r>
              <w:t>П</w:t>
            </w:r>
            <w:r>
              <w:rPr>
                <w:lang w:val="en-US"/>
              </w:rPr>
              <w:t>.</w:t>
            </w:r>
          </w:p>
        </w:tc>
      </w:tr>
    </w:tbl>
    <w:p w:rsidR="00CF581D" w:rsidRDefault="00CF581D">
      <w:pPr>
        <w:pStyle w:val="af"/>
        <w:pBdr>
          <w:bottom w:val="dashSmallGap" w:sz="8" w:space="1" w:color="000000"/>
        </w:pBdr>
        <w:jc w:val="left"/>
        <w:rPr>
          <w:b w:val="0"/>
          <w:sz w:val="20"/>
        </w:rPr>
      </w:pPr>
    </w:p>
    <w:p w:rsidR="00CF581D" w:rsidRDefault="00CF581D">
      <w:pPr>
        <w:ind w:right="-284"/>
        <w:jc w:val="center"/>
        <w:rPr>
          <w:b/>
          <w:lang w:val="en-US"/>
        </w:rPr>
      </w:pPr>
    </w:p>
    <w:p w:rsidR="00CF581D" w:rsidRDefault="00345378">
      <w:r>
        <w:rPr>
          <w:noProof/>
          <w:lang w:eastAsia="ru-RU"/>
        </w:rPr>
        <w:drawing>
          <wp:inline distT="0" distB="0" distL="0" distR="0">
            <wp:extent cx="6031230" cy="7079615"/>
            <wp:effectExtent l="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13" cstate="print"/>
                    <a:srcRect l="-5" t="-4" r="-5" b="-4"/>
                    <a:stretch>
                      <a:fillRect/>
                    </a:stretch>
                  </pic:blipFill>
                  <pic:spPr bwMode="auto">
                    <a:xfrm>
                      <a:off x="0" y="0"/>
                      <a:ext cx="6031230" cy="7079615"/>
                    </a:xfrm>
                    <a:prstGeom prst="rect">
                      <a:avLst/>
                    </a:prstGeom>
                  </pic:spPr>
                </pic:pic>
              </a:graphicData>
            </a:graphic>
          </wp:inline>
        </w:drawing>
      </w:r>
    </w:p>
    <w:p w:rsidR="00CF581D" w:rsidRDefault="00345378">
      <w:pPr>
        <w:tabs>
          <w:tab w:val="left" w:pos="1182"/>
        </w:tabs>
      </w:pPr>
      <w:r>
        <w:tab/>
      </w: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345378">
      <w:pPr>
        <w:pStyle w:val="af"/>
        <w:spacing w:after="60"/>
        <w:jc w:val="right"/>
        <w:outlineLvl w:val="0"/>
        <w:rPr>
          <w:b w:val="0"/>
          <w:sz w:val="20"/>
        </w:rPr>
      </w:pPr>
      <w:r>
        <w:rPr>
          <w:b w:val="0"/>
          <w:sz w:val="20"/>
        </w:rPr>
        <w:t>Приложение № 2</w:t>
      </w:r>
    </w:p>
    <w:p w:rsidR="00CF581D" w:rsidRDefault="00345378">
      <w:pPr>
        <w:spacing w:after="60"/>
        <w:jc w:val="right"/>
      </w:pPr>
      <w:r>
        <w:t>к Договору на выполнение работ (оказание услуг)</w:t>
      </w:r>
    </w:p>
    <w:p w:rsidR="00CF581D" w:rsidRDefault="00345378">
      <w:pPr>
        <w:pStyle w:val="af"/>
        <w:spacing w:after="60"/>
        <w:jc w:val="right"/>
        <w:rPr>
          <w:b w:val="0"/>
          <w:sz w:val="20"/>
        </w:rPr>
      </w:pPr>
      <w:r>
        <w:rPr>
          <w:b w:val="0"/>
          <w:sz w:val="20"/>
        </w:rPr>
        <w:t>от _______________№ ___________________</w:t>
      </w:r>
    </w:p>
    <w:p w:rsidR="00CF581D" w:rsidRDefault="00CF581D">
      <w:pPr>
        <w:pStyle w:val="af"/>
        <w:spacing w:after="60"/>
        <w:jc w:val="right"/>
        <w:rPr>
          <w:b w:val="0"/>
          <w:sz w:val="20"/>
        </w:rPr>
      </w:pP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t xml:space="preserve"> 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ab/>
              <w:t>М</w:t>
            </w:r>
            <w:r>
              <w:rPr>
                <w:lang w:val="en-US"/>
              </w:rPr>
              <w:t>.</w:t>
            </w:r>
            <w:r>
              <w:t>П</w:t>
            </w:r>
            <w:r>
              <w:rPr>
                <w:lang w:val="en-US"/>
              </w:rPr>
              <w:t>.</w:t>
            </w:r>
          </w:p>
        </w:tc>
      </w:tr>
    </w:tbl>
    <w:p w:rsidR="00CF581D" w:rsidRDefault="00103302">
      <w:pPr>
        <w:pStyle w:val="af"/>
        <w:pBdr>
          <w:bottom w:val="dashSmallGap" w:sz="8" w:space="1" w:color="000000"/>
        </w:pBdr>
        <w:jc w:val="left"/>
        <w:rPr>
          <w:b w:val="0"/>
          <w:sz w:val="20"/>
          <w:lang w:eastAsia="ru-RU"/>
        </w:rPr>
      </w:pPr>
      <w:r>
        <w:rPr>
          <w:noProof/>
          <w:lang w:eastAsia="ru-RU"/>
        </w:rPr>
        <w:drawing>
          <wp:inline distT="0" distB="0" distL="0" distR="0">
            <wp:extent cx="6148705" cy="4348480"/>
            <wp:effectExtent l="19050" t="0" r="4445" b="0"/>
            <wp:docPr id="1" name="Рисунок 1" descr="заявка джеп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явка джепег"/>
                    <pic:cNvPicPr>
                      <a:picLocks noChangeAspect="1" noChangeArrowheads="1"/>
                    </pic:cNvPicPr>
                  </pic:nvPicPr>
                  <pic:blipFill>
                    <a:blip r:embed="rId14"/>
                    <a:srcRect/>
                    <a:stretch>
                      <a:fillRect/>
                    </a:stretch>
                  </pic:blipFill>
                  <pic:spPr bwMode="auto">
                    <a:xfrm>
                      <a:off x="0" y="0"/>
                      <a:ext cx="6148705" cy="4348480"/>
                    </a:xfrm>
                    <a:prstGeom prst="rect">
                      <a:avLst/>
                    </a:prstGeom>
                    <a:noFill/>
                    <a:ln w="9525">
                      <a:noFill/>
                      <a:miter lim="800000"/>
                      <a:headEnd/>
                      <a:tailEnd/>
                    </a:ln>
                  </pic:spPr>
                </pic:pic>
              </a:graphicData>
            </a:graphic>
          </wp:inline>
        </w:drawing>
      </w:r>
    </w:p>
    <w:p w:rsidR="00CF581D" w:rsidRDefault="00CF581D">
      <w:pPr>
        <w:pStyle w:val="af0"/>
        <w:pBdr>
          <w:bottom w:val="dashSmallGap" w:sz="8" w:space="1" w:color="000000"/>
        </w:pBdr>
        <w:rPr>
          <w:lang w:eastAsia="ru-RU"/>
        </w:rPr>
      </w:pPr>
    </w:p>
    <w:p w:rsidR="00CF581D" w:rsidRDefault="00CF581D">
      <w:pPr>
        <w:tabs>
          <w:tab w:val="left" w:pos="1182"/>
        </w:tabs>
      </w:pPr>
    </w:p>
    <w:sectPr w:rsidR="00CF581D" w:rsidSect="00CF581D">
      <w:headerReference w:type="default" r:id="rId15"/>
      <w:pgSz w:w="11906" w:h="16838"/>
      <w:pgMar w:top="567" w:right="567" w:bottom="851" w:left="1134" w:header="284"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C9" w:rsidRDefault="008262C9" w:rsidP="00CF581D">
      <w:r>
        <w:separator/>
      </w:r>
    </w:p>
  </w:endnote>
  <w:endnote w:type="continuationSeparator" w:id="1">
    <w:p w:rsidR="008262C9" w:rsidRDefault="008262C9" w:rsidP="00CF581D">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C9" w:rsidRDefault="008262C9">
      <w:pPr>
        <w:rPr>
          <w:sz w:val="12"/>
        </w:rPr>
      </w:pPr>
      <w:r>
        <w:separator/>
      </w:r>
    </w:p>
  </w:footnote>
  <w:footnote w:type="continuationSeparator" w:id="1">
    <w:p w:rsidR="008262C9" w:rsidRDefault="008262C9">
      <w:pPr>
        <w:rPr>
          <w:sz w:val="12"/>
        </w:rPr>
      </w:pPr>
      <w:r>
        <w:continuationSeparator/>
      </w:r>
    </w:p>
  </w:footnote>
  <w:footnote w:id="2">
    <w:p w:rsidR="00CF581D" w:rsidRDefault="00345378">
      <w:pPr>
        <w:pStyle w:val="14"/>
      </w:pPr>
      <w:r>
        <w:rPr>
          <w:rStyle w:val="ab"/>
        </w:rPr>
        <w:footnoteRef/>
      </w:r>
      <w:r>
        <w:rPr>
          <w:sz w:val="12"/>
          <w:szCs w:val="12"/>
        </w:rPr>
        <w:t xml:space="preserve">Сведенияо результатах поверки СИ публикуются на сайте </w:t>
      </w:r>
      <w:hyperlink r:id="rId1">
        <w:r>
          <w:rPr>
            <w:color w:val="000000"/>
            <w:sz w:val="12"/>
            <w:szCs w:val="12"/>
          </w:rPr>
          <w:t>РСТ МЕТРОЛОГИЯ (gost.ru)</w:t>
        </w:r>
      </w:hyperlink>
      <w:r>
        <w:rPr>
          <w:sz w:val="12"/>
          <w:szCs w:val="12"/>
        </w:rPr>
        <w:t xml:space="preserve"> в сроки, установленные Приказом Минпромторга России от 31.07.2020 г. № 2510, Приказом Минпромторга России от 28.08.2020 № 2906.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1D" w:rsidRDefault="005201D3">
    <w:pPr>
      <w:pStyle w:val="12"/>
    </w:pPr>
    <w:r>
      <w:rPr>
        <w:noProof/>
        <w:lang w:eastAsia="ru-RU"/>
      </w:rPr>
      <w:pict>
        <v:rect id="Изображение2" o:spid="_x0000_s4097" style="position:absolute;margin-left:0;margin-top:.05pt;width:5pt;height:11.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" strokeweight=".02mm">
          <v:fill opacity="0"/>
          <v:stroke joinstyle="round"/>
          <v:textbox>
            <w:txbxContent>
              <w:p w:rsidR="00CF581D" w:rsidRDefault="005201D3">
                <w:pPr>
                  <w:pStyle w:val="12"/>
                </w:pPr>
                <w:r>
                  <w:rPr>
                    <w:rStyle w:val="a4"/>
                  </w:rPr>
                  <w:fldChar w:fldCharType="begin"/>
                </w:r>
                <w:r w:rsidR="00345378">
                  <w:rPr>
                    <w:rStyle w:val="a4"/>
                  </w:rPr>
                  <w:instrText>PAGE</w:instrText>
                </w:r>
                <w:r>
                  <w:rPr>
                    <w:rStyle w:val="a4"/>
                  </w:rPr>
                  <w:fldChar w:fldCharType="separate"/>
                </w:r>
                <w:r w:rsidR="001555EE">
                  <w:rPr>
                    <w:rStyle w:val="a4"/>
                    <w:noProof/>
                  </w:rPr>
                  <w:t>6</w:t>
                </w:r>
                <w:r>
                  <w:rPr>
                    <w:rStyle w:val="a4"/>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3D6"/>
    <w:multiLevelType w:val="multilevel"/>
    <w:tmpl w:val="D864F7F0"/>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CF581D"/>
    <w:rsid w:val="000147D2"/>
    <w:rsid w:val="00042F1D"/>
    <w:rsid w:val="0005382D"/>
    <w:rsid w:val="0008007A"/>
    <w:rsid w:val="00090082"/>
    <w:rsid w:val="00103302"/>
    <w:rsid w:val="001555EE"/>
    <w:rsid w:val="00167E74"/>
    <w:rsid w:val="00176A39"/>
    <w:rsid w:val="00180036"/>
    <w:rsid w:val="001E3AE7"/>
    <w:rsid w:val="00225131"/>
    <w:rsid w:val="00232150"/>
    <w:rsid w:val="00342F42"/>
    <w:rsid w:val="00345378"/>
    <w:rsid w:val="003B04B9"/>
    <w:rsid w:val="003C55CD"/>
    <w:rsid w:val="004163B6"/>
    <w:rsid w:val="00427253"/>
    <w:rsid w:val="004A6205"/>
    <w:rsid w:val="004F0A87"/>
    <w:rsid w:val="005201D3"/>
    <w:rsid w:val="00531074"/>
    <w:rsid w:val="00550098"/>
    <w:rsid w:val="00571F55"/>
    <w:rsid w:val="00572285"/>
    <w:rsid w:val="006137BE"/>
    <w:rsid w:val="006270F3"/>
    <w:rsid w:val="006540D9"/>
    <w:rsid w:val="00666473"/>
    <w:rsid w:val="00694C6A"/>
    <w:rsid w:val="006D26B0"/>
    <w:rsid w:val="006F49CF"/>
    <w:rsid w:val="0072200A"/>
    <w:rsid w:val="00745EA5"/>
    <w:rsid w:val="007664E6"/>
    <w:rsid w:val="00775BD1"/>
    <w:rsid w:val="008262C9"/>
    <w:rsid w:val="008405AD"/>
    <w:rsid w:val="008608D8"/>
    <w:rsid w:val="00867E7A"/>
    <w:rsid w:val="008C4D31"/>
    <w:rsid w:val="00905B83"/>
    <w:rsid w:val="0092021A"/>
    <w:rsid w:val="009265B1"/>
    <w:rsid w:val="009F4DE7"/>
    <w:rsid w:val="00A23E5B"/>
    <w:rsid w:val="00B61C0D"/>
    <w:rsid w:val="00B753CD"/>
    <w:rsid w:val="00B7568E"/>
    <w:rsid w:val="00C238AB"/>
    <w:rsid w:val="00C31EEB"/>
    <w:rsid w:val="00C549F9"/>
    <w:rsid w:val="00C755F3"/>
    <w:rsid w:val="00C90FDD"/>
    <w:rsid w:val="00CD7521"/>
    <w:rsid w:val="00CF581D"/>
    <w:rsid w:val="00D547D6"/>
    <w:rsid w:val="00DF5420"/>
    <w:rsid w:val="00E47E23"/>
    <w:rsid w:val="00E92D1D"/>
    <w:rsid w:val="00F5057D"/>
    <w:rsid w:val="00FE1854"/>
    <w:rsid w:val="00FE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9D"/>
    <w:pPr>
      <w:overflowPunct w:val="0"/>
      <w:textAlignment w:val="baseline"/>
    </w:pPr>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3759D"/>
    <w:pPr>
      <w:keepNext/>
      <w:widowControl w:val="0"/>
      <w:numPr>
        <w:numId w:val="1"/>
      </w:numPr>
      <w:spacing w:before="240" w:after="60"/>
      <w:ind w:left="708" w:hanging="708"/>
      <w:outlineLvl w:val="0"/>
    </w:pPr>
    <w:rPr>
      <w:b/>
      <w:bCs/>
      <w:kern w:val="2"/>
      <w:sz w:val="28"/>
      <w:szCs w:val="28"/>
    </w:rPr>
  </w:style>
  <w:style w:type="character" w:customStyle="1" w:styleId="WW8Num1z0">
    <w:name w:val="WW8Num1z0"/>
    <w:qFormat/>
    <w:rsid w:val="00A3759D"/>
    <w:rPr>
      <w:rFonts w:cs="Times New Roman"/>
    </w:rPr>
  </w:style>
  <w:style w:type="character" w:customStyle="1" w:styleId="WW8Num1z1">
    <w:name w:val="WW8Num1z1"/>
    <w:qFormat/>
    <w:rsid w:val="00A3759D"/>
    <w:rPr>
      <w:rFonts w:cs="Times New Roman"/>
    </w:rPr>
  </w:style>
  <w:style w:type="character" w:customStyle="1" w:styleId="WW8Num2z0">
    <w:name w:val="WW8Num2z0"/>
    <w:qFormat/>
    <w:rsid w:val="00A3759D"/>
  </w:style>
  <w:style w:type="character" w:customStyle="1" w:styleId="WW8Num2z1">
    <w:name w:val="WW8Num2z1"/>
    <w:qFormat/>
    <w:rsid w:val="00A3759D"/>
  </w:style>
  <w:style w:type="character" w:customStyle="1" w:styleId="WW8Num2z2">
    <w:name w:val="WW8Num2z2"/>
    <w:qFormat/>
    <w:rsid w:val="00A3759D"/>
  </w:style>
  <w:style w:type="character" w:customStyle="1" w:styleId="WW8Num2z3">
    <w:name w:val="WW8Num2z3"/>
    <w:qFormat/>
    <w:rsid w:val="00A3759D"/>
  </w:style>
  <w:style w:type="character" w:customStyle="1" w:styleId="WW8Num2z4">
    <w:name w:val="WW8Num2z4"/>
    <w:qFormat/>
    <w:rsid w:val="00A3759D"/>
  </w:style>
  <w:style w:type="character" w:customStyle="1" w:styleId="WW8Num2z5">
    <w:name w:val="WW8Num2z5"/>
    <w:qFormat/>
    <w:rsid w:val="00A3759D"/>
  </w:style>
  <w:style w:type="character" w:customStyle="1" w:styleId="WW8Num2z6">
    <w:name w:val="WW8Num2z6"/>
    <w:qFormat/>
    <w:rsid w:val="00A3759D"/>
  </w:style>
  <w:style w:type="character" w:customStyle="1" w:styleId="WW8Num2z7">
    <w:name w:val="WW8Num2z7"/>
    <w:qFormat/>
    <w:rsid w:val="00A3759D"/>
  </w:style>
  <w:style w:type="character" w:customStyle="1" w:styleId="WW8Num2z8">
    <w:name w:val="WW8Num2z8"/>
    <w:qFormat/>
    <w:rsid w:val="00A3759D"/>
  </w:style>
  <w:style w:type="character" w:customStyle="1" w:styleId="WW8Num3z0">
    <w:name w:val="WW8Num3z0"/>
    <w:qFormat/>
    <w:rsid w:val="00A3759D"/>
  </w:style>
  <w:style w:type="character" w:customStyle="1" w:styleId="WW8Num3z1">
    <w:name w:val="WW8Num3z1"/>
    <w:qFormat/>
    <w:rsid w:val="00A3759D"/>
  </w:style>
  <w:style w:type="character" w:customStyle="1" w:styleId="WW8Num3z2">
    <w:name w:val="WW8Num3z2"/>
    <w:qFormat/>
    <w:rsid w:val="00A3759D"/>
  </w:style>
  <w:style w:type="character" w:customStyle="1" w:styleId="WW8Num3z3">
    <w:name w:val="WW8Num3z3"/>
    <w:qFormat/>
    <w:rsid w:val="00A3759D"/>
  </w:style>
  <w:style w:type="character" w:customStyle="1" w:styleId="WW8Num3z4">
    <w:name w:val="WW8Num3z4"/>
    <w:qFormat/>
    <w:rsid w:val="00A3759D"/>
  </w:style>
  <w:style w:type="character" w:customStyle="1" w:styleId="WW8Num3z5">
    <w:name w:val="WW8Num3z5"/>
    <w:qFormat/>
    <w:rsid w:val="00A3759D"/>
  </w:style>
  <w:style w:type="character" w:customStyle="1" w:styleId="WW8Num3z6">
    <w:name w:val="WW8Num3z6"/>
    <w:qFormat/>
    <w:rsid w:val="00A3759D"/>
  </w:style>
  <w:style w:type="character" w:customStyle="1" w:styleId="WW8Num3z7">
    <w:name w:val="WW8Num3z7"/>
    <w:qFormat/>
    <w:rsid w:val="00A3759D"/>
  </w:style>
  <w:style w:type="character" w:customStyle="1" w:styleId="WW8Num3z8">
    <w:name w:val="WW8Num3z8"/>
    <w:qFormat/>
    <w:rsid w:val="00A3759D"/>
  </w:style>
  <w:style w:type="character" w:customStyle="1" w:styleId="WW8Num4z0">
    <w:name w:val="WW8Num4z0"/>
    <w:qFormat/>
    <w:rsid w:val="00A3759D"/>
    <w:rPr>
      <w:rFonts w:cs="Times New Roman"/>
    </w:rPr>
  </w:style>
  <w:style w:type="character" w:customStyle="1" w:styleId="WW8Num5z0">
    <w:name w:val="WW8Num5z0"/>
    <w:qFormat/>
    <w:rsid w:val="00A3759D"/>
  </w:style>
  <w:style w:type="character" w:customStyle="1" w:styleId="WW8Num5z1">
    <w:name w:val="WW8Num5z1"/>
    <w:qFormat/>
    <w:rsid w:val="00A3759D"/>
  </w:style>
  <w:style w:type="character" w:customStyle="1" w:styleId="WW8Num5z2">
    <w:name w:val="WW8Num5z2"/>
    <w:qFormat/>
    <w:rsid w:val="00A3759D"/>
  </w:style>
  <w:style w:type="character" w:customStyle="1" w:styleId="WW8Num5z3">
    <w:name w:val="WW8Num5z3"/>
    <w:qFormat/>
    <w:rsid w:val="00A3759D"/>
  </w:style>
  <w:style w:type="character" w:customStyle="1" w:styleId="WW8Num5z4">
    <w:name w:val="WW8Num5z4"/>
    <w:qFormat/>
    <w:rsid w:val="00A3759D"/>
  </w:style>
  <w:style w:type="character" w:customStyle="1" w:styleId="WW8Num5z5">
    <w:name w:val="WW8Num5z5"/>
    <w:qFormat/>
    <w:rsid w:val="00A3759D"/>
  </w:style>
  <w:style w:type="character" w:customStyle="1" w:styleId="WW8Num5z6">
    <w:name w:val="WW8Num5z6"/>
    <w:qFormat/>
    <w:rsid w:val="00A3759D"/>
  </w:style>
  <w:style w:type="character" w:customStyle="1" w:styleId="WW8Num5z7">
    <w:name w:val="WW8Num5z7"/>
    <w:qFormat/>
    <w:rsid w:val="00A3759D"/>
  </w:style>
  <w:style w:type="character" w:customStyle="1" w:styleId="WW8Num5z8">
    <w:name w:val="WW8Num5z8"/>
    <w:qFormat/>
    <w:rsid w:val="00A3759D"/>
  </w:style>
  <w:style w:type="character" w:customStyle="1" w:styleId="1">
    <w:name w:val="Заголовок 1 Знак"/>
    <w:basedOn w:val="a0"/>
    <w:qFormat/>
    <w:rsid w:val="00A3759D"/>
    <w:rPr>
      <w:rFonts w:ascii="Cambria" w:hAnsi="Cambria" w:cs="Cambria"/>
      <w:b/>
      <w:bCs/>
      <w:kern w:val="2"/>
      <w:sz w:val="32"/>
      <w:szCs w:val="32"/>
    </w:rPr>
  </w:style>
  <w:style w:type="character" w:customStyle="1" w:styleId="a3">
    <w:name w:val="Верхний колонтитул Знак"/>
    <w:basedOn w:val="a0"/>
    <w:qFormat/>
    <w:rsid w:val="00A3759D"/>
    <w:rPr>
      <w:rFonts w:cs="Times New Roman"/>
      <w:sz w:val="20"/>
      <w:szCs w:val="20"/>
    </w:rPr>
  </w:style>
  <w:style w:type="character" w:styleId="a4">
    <w:name w:val="page number"/>
    <w:basedOn w:val="a0"/>
    <w:qFormat/>
    <w:rsid w:val="00A3759D"/>
    <w:rPr>
      <w:rFonts w:cs="Times New Roman"/>
    </w:rPr>
  </w:style>
  <w:style w:type="character" w:customStyle="1" w:styleId="a5">
    <w:name w:val="Нижний колонтитул Знак"/>
    <w:basedOn w:val="a0"/>
    <w:qFormat/>
    <w:rsid w:val="00A3759D"/>
    <w:rPr>
      <w:rFonts w:cs="Times New Roman"/>
      <w:sz w:val="20"/>
      <w:szCs w:val="20"/>
    </w:rPr>
  </w:style>
  <w:style w:type="character" w:customStyle="1" w:styleId="-">
    <w:name w:val="Интернет-ссылка"/>
    <w:basedOn w:val="a0"/>
    <w:rsid w:val="00A3759D"/>
    <w:rPr>
      <w:rFonts w:cs="Times New Roman"/>
      <w:color w:val="0000FF"/>
      <w:u w:val="single"/>
    </w:rPr>
  </w:style>
  <w:style w:type="character" w:customStyle="1" w:styleId="a6">
    <w:name w:val="Текст выноски Знак"/>
    <w:basedOn w:val="a0"/>
    <w:qFormat/>
    <w:rsid w:val="00A3759D"/>
    <w:rPr>
      <w:rFonts w:cs="Times New Roman"/>
      <w:sz w:val="2"/>
      <w:szCs w:val="2"/>
    </w:rPr>
  </w:style>
  <w:style w:type="character" w:customStyle="1" w:styleId="2">
    <w:name w:val="Основной текст с отступом 2 Знак"/>
    <w:basedOn w:val="a0"/>
    <w:qFormat/>
    <w:rsid w:val="00A3759D"/>
    <w:rPr>
      <w:sz w:val="22"/>
    </w:rPr>
  </w:style>
  <w:style w:type="character" w:customStyle="1" w:styleId="blk">
    <w:name w:val="blk"/>
    <w:qFormat/>
    <w:rsid w:val="00A3759D"/>
  </w:style>
  <w:style w:type="character" w:styleId="a7">
    <w:name w:val="Book Title"/>
    <w:basedOn w:val="a0"/>
    <w:qFormat/>
    <w:rsid w:val="00A3759D"/>
    <w:rPr>
      <w:b/>
      <w:bCs/>
      <w:smallCaps/>
      <w:spacing w:val="5"/>
    </w:rPr>
  </w:style>
  <w:style w:type="character" w:customStyle="1" w:styleId="a8">
    <w:name w:val="Название Знак"/>
    <w:basedOn w:val="a0"/>
    <w:qFormat/>
    <w:rsid w:val="00A3759D"/>
    <w:rPr>
      <w:b/>
      <w:sz w:val="28"/>
    </w:rPr>
  </w:style>
  <w:style w:type="character" w:customStyle="1" w:styleId="a9">
    <w:name w:val="Посещённая гиперссылка"/>
    <w:basedOn w:val="a0"/>
    <w:rsid w:val="00A3759D"/>
    <w:rPr>
      <w:color w:val="800080"/>
      <w:u w:val="single"/>
    </w:rPr>
  </w:style>
  <w:style w:type="character" w:customStyle="1" w:styleId="aa">
    <w:name w:val="Текст сноски Знак"/>
    <w:basedOn w:val="a0"/>
    <w:qFormat/>
    <w:rsid w:val="00A3759D"/>
  </w:style>
  <w:style w:type="character" w:customStyle="1" w:styleId="ab">
    <w:name w:val="Символ сноски"/>
    <w:basedOn w:val="a0"/>
    <w:qFormat/>
    <w:rsid w:val="00A3759D"/>
    <w:rPr>
      <w:vertAlign w:val="superscript"/>
    </w:rPr>
  </w:style>
  <w:style w:type="character" w:customStyle="1" w:styleId="ac">
    <w:name w:val="Привязка сноски"/>
    <w:rsid w:val="00A3759D"/>
    <w:rPr>
      <w:vertAlign w:val="superscript"/>
    </w:rPr>
  </w:style>
  <w:style w:type="character" w:customStyle="1" w:styleId="ad">
    <w:name w:val="Привязка концевой сноски"/>
    <w:rsid w:val="00A3759D"/>
    <w:rPr>
      <w:vertAlign w:val="superscript"/>
    </w:rPr>
  </w:style>
  <w:style w:type="character" w:customStyle="1" w:styleId="ae">
    <w:name w:val="Символ концевой сноски"/>
    <w:qFormat/>
    <w:rsid w:val="00A3759D"/>
  </w:style>
  <w:style w:type="paragraph" w:customStyle="1" w:styleId="af">
    <w:name w:val="Заголовок"/>
    <w:basedOn w:val="a"/>
    <w:next w:val="af0"/>
    <w:qFormat/>
    <w:rsid w:val="00A3759D"/>
    <w:pPr>
      <w:overflowPunct/>
      <w:jc w:val="center"/>
      <w:textAlignment w:val="auto"/>
    </w:pPr>
    <w:rPr>
      <w:b/>
      <w:sz w:val="28"/>
    </w:rPr>
  </w:style>
  <w:style w:type="paragraph" w:styleId="af0">
    <w:name w:val="Body Text"/>
    <w:basedOn w:val="a"/>
    <w:rsid w:val="00A3759D"/>
    <w:pPr>
      <w:spacing w:after="140" w:line="276" w:lineRule="auto"/>
    </w:pPr>
  </w:style>
  <w:style w:type="paragraph" w:styleId="af1">
    <w:name w:val="List"/>
    <w:basedOn w:val="af0"/>
    <w:rsid w:val="00A3759D"/>
    <w:rPr>
      <w:rFonts w:cs="Mangal"/>
    </w:rPr>
  </w:style>
  <w:style w:type="paragraph" w:customStyle="1" w:styleId="10">
    <w:name w:val="Название объекта1"/>
    <w:basedOn w:val="a"/>
    <w:qFormat/>
    <w:rsid w:val="00A3759D"/>
    <w:pPr>
      <w:suppressLineNumbers/>
      <w:spacing w:before="120" w:after="120"/>
    </w:pPr>
    <w:rPr>
      <w:rFonts w:cs="Mangal"/>
      <w:i/>
      <w:iCs/>
      <w:sz w:val="24"/>
      <w:szCs w:val="24"/>
    </w:rPr>
  </w:style>
  <w:style w:type="paragraph" w:styleId="af2">
    <w:name w:val="index heading"/>
    <w:basedOn w:val="a"/>
    <w:qFormat/>
    <w:rsid w:val="00A3759D"/>
    <w:pPr>
      <w:suppressLineNumbers/>
    </w:pPr>
    <w:rPr>
      <w:rFonts w:cs="Mangal"/>
    </w:rPr>
  </w:style>
  <w:style w:type="paragraph" w:customStyle="1" w:styleId="af3">
    <w:name w:val="Верхний и нижний колонтитулы"/>
    <w:basedOn w:val="a"/>
    <w:qFormat/>
    <w:rsid w:val="00A3759D"/>
    <w:pPr>
      <w:suppressLineNumbers/>
      <w:tabs>
        <w:tab w:val="center" w:pos="4819"/>
        <w:tab w:val="right" w:pos="9638"/>
      </w:tabs>
    </w:pPr>
  </w:style>
  <w:style w:type="paragraph" w:customStyle="1" w:styleId="12">
    <w:name w:val="Верхний колонтитул1"/>
    <w:basedOn w:val="a"/>
    <w:rsid w:val="00A3759D"/>
    <w:pPr>
      <w:tabs>
        <w:tab w:val="center" w:pos="4153"/>
        <w:tab w:val="right" w:pos="8306"/>
      </w:tabs>
    </w:pPr>
  </w:style>
  <w:style w:type="paragraph" w:customStyle="1" w:styleId="13">
    <w:name w:val="Нижний колонтитул1"/>
    <w:basedOn w:val="a"/>
    <w:rsid w:val="00A3759D"/>
    <w:pPr>
      <w:tabs>
        <w:tab w:val="center" w:pos="4153"/>
        <w:tab w:val="right" w:pos="8306"/>
      </w:tabs>
    </w:pPr>
  </w:style>
  <w:style w:type="paragraph" w:styleId="af4">
    <w:name w:val="Balloon Text"/>
    <w:basedOn w:val="a"/>
    <w:qFormat/>
    <w:rsid w:val="00A3759D"/>
    <w:rPr>
      <w:rFonts w:ascii="Tahoma" w:hAnsi="Tahoma" w:cs="Tahoma"/>
      <w:sz w:val="16"/>
      <w:szCs w:val="16"/>
    </w:rPr>
  </w:style>
  <w:style w:type="paragraph" w:styleId="20">
    <w:name w:val="Body Text Indent 2"/>
    <w:basedOn w:val="a"/>
    <w:qFormat/>
    <w:rsid w:val="00A3759D"/>
    <w:pPr>
      <w:widowControl w:val="0"/>
      <w:overflowPunct/>
      <w:ind w:right="-284" w:firstLine="720"/>
      <w:jc w:val="both"/>
      <w:textAlignment w:val="auto"/>
    </w:pPr>
    <w:rPr>
      <w:sz w:val="22"/>
    </w:rPr>
  </w:style>
  <w:style w:type="paragraph" w:customStyle="1" w:styleId="af5">
    <w:name w:val="ПТ: текст"/>
    <w:basedOn w:val="a"/>
    <w:qFormat/>
    <w:rsid w:val="00A3759D"/>
    <w:pPr>
      <w:overflowPunct/>
      <w:spacing w:before="120"/>
      <w:ind w:firstLine="567"/>
      <w:jc w:val="both"/>
      <w:textAlignment w:val="auto"/>
    </w:pPr>
    <w:rPr>
      <w:sz w:val="24"/>
    </w:rPr>
  </w:style>
  <w:style w:type="paragraph" w:customStyle="1" w:styleId="31">
    <w:name w:val="Основной текст с отступом 31"/>
    <w:basedOn w:val="a"/>
    <w:qFormat/>
    <w:rsid w:val="00A3759D"/>
    <w:pPr>
      <w:overflowPunct/>
      <w:ind w:firstLine="284"/>
      <w:jc w:val="both"/>
      <w:textAlignment w:val="auto"/>
    </w:pPr>
    <w:rPr>
      <w:rFonts w:ascii="Calibri" w:hAnsi="Calibri" w:cs="Calibri"/>
      <w:sz w:val="18"/>
      <w:szCs w:val="18"/>
    </w:rPr>
  </w:style>
  <w:style w:type="paragraph" w:customStyle="1" w:styleId="af6">
    <w:name w:val="Знак Знак Знак"/>
    <w:basedOn w:val="a"/>
    <w:qFormat/>
    <w:rsid w:val="00A3759D"/>
    <w:pPr>
      <w:overflowPunct/>
      <w:textAlignment w:val="auto"/>
    </w:pPr>
    <w:rPr>
      <w:rFonts w:ascii="Verdana" w:hAnsi="Verdana" w:cs="Verdana"/>
      <w:lang w:val="en-US"/>
    </w:rPr>
  </w:style>
  <w:style w:type="paragraph" w:styleId="af7">
    <w:name w:val="List Paragraph"/>
    <w:basedOn w:val="a"/>
    <w:qFormat/>
    <w:rsid w:val="00A3759D"/>
    <w:pPr>
      <w:overflowPunct/>
      <w:spacing w:after="200" w:line="276" w:lineRule="auto"/>
      <w:ind w:left="720"/>
      <w:textAlignment w:val="auto"/>
    </w:pPr>
    <w:rPr>
      <w:sz w:val="22"/>
      <w:szCs w:val="22"/>
    </w:rPr>
  </w:style>
  <w:style w:type="paragraph" w:styleId="af8">
    <w:name w:val="Document Map"/>
    <w:basedOn w:val="a"/>
    <w:qFormat/>
    <w:rsid w:val="00A3759D"/>
    <w:pPr>
      <w:shd w:val="clear" w:color="auto" w:fill="000080"/>
    </w:pPr>
    <w:rPr>
      <w:rFonts w:ascii="Tahoma" w:hAnsi="Tahoma" w:cs="Tahoma"/>
    </w:rPr>
  </w:style>
  <w:style w:type="paragraph" w:customStyle="1" w:styleId="14">
    <w:name w:val="Текст сноски1"/>
    <w:basedOn w:val="a"/>
    <w:rsid w:val="00A3759D"/>
  </w:style>
  <w:style w:type="paragraph" w:customStyle="1" w:styleId="af9">
    <w:name w:val="Содержимое таблицы"/>
    <w:basedOn w:val="a"/>
    <w:qFormat/>
    <w:rsid w:val="00A3759D"/>
    <w:pPr>
      <w:widowControl w:val="0"/>
      <w:suppressLineNumbers/>
    </w:pPr>
  </w:style>
  <w:style w:type="paragraph" w:customStyle="1" w:styleId="afa">
    <w:name w:val="Заголовок таблицы"/>
    <w:basedOn w:val="af9"/>
    <w:qFormat/>
    <w:rsid w:val="00A3759D"/>
    <w:pPr>
      <w:jc w:val="center"/>
    </w:pPr>
    <w:rPr>
      <w:b/>
      <w:bCs/>
    </w:rPr>
  </w:style>
  <w:style w:type="paragraph" w:customStyle="1" w:styleId="afb">
    <w:name w:val="Содержимое врезки"/>
    <w:basedOn w:val="a"/>
    <w:qFormat/>
    <w:rsid w:val="00A3759D"/>
  </w:style>
  <w:style w:type="numbering" w:customStyle="1" w:styleId="WW8Num1">
    <w:name w:val="WW8Num1"/>
    <w:qFormat/>
    <w:rsid w:val="00A3759D"/>
  </w:style>
  <w:style w:type="numbering" w:customStyle="1" w:styleId="WW8Num2">
    <w:name w:val="WW8Num2"/>
    <w:qFormat/>
    <w:rsid w:val="00A3759D"/>
  </w:style>
  <w:style w:type="numbering" w:customStyle="1" w:styleId="WW8Num3">
    <w:name w:val="WW8Num3"/>
    <w:qFormat/>
    <w:rsid w:val="00A3759D"/>
  </w:style>
  <w:style w:type="numbering" w:customStyle="1" w:styleId="WW8Num4">
    <w:name w:val="WW8Num4"/>
    <w:qFormat/>
    <w:rsid w:val="00A3759D"/>
  </w:style>
  <w:style w:type="numbering" w:customStyle="1" w:styleId="WW8Num5">
    <w:name w:val="WW8Num5"/>
    <w:qFormat/>
    <w:rsid w:val="00A3759D"/>
  </w:style>
  <w:style w:type="table" w:styleId="afc">
    <w:name w:val="Table Grid"/>
    <w:basedOn w:val="a1"/>
    <w:uiPriority w:val="59"/>
    <w:rsid w:val="00694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15"/>
    <w:uiPriority w:val="99"/>
    <w:unhideWhenUsed/>
    <w:rsid w:val="00571F55"/>
    <w:pPr>
      <w:tabs>
        <w:tab w:val="center" w:pos="4677"/>
        <w:tab w:val="right" w:pos="9355"/>
      </w:tabs>
    </w:pPr>
  </w:style>
  <w:style w:type="character" w:customStyle="1" w:styleId="15">
    <w:name w:val="Верхний колонтитул Знак1"/>
    <w:basedOn w:val="a0"/>
    <w:link w:val="afd"/>
    <w:uiPriority w:val="99"/>
    <w:rsid w:val="00571F55"/>
    <w:rPr>
      <w:rFonts w:ascii="Times New Roman" w:eastAsia="Times New Roman" w:hAnsi="Times New Roman" w:cs="Times New Roman"/>
      <w:sz w:val="20"/>
      <w:szCs w:val="20"/>
      <w:lang w:bidi="ar-SA"/>
    </w:rPr>
  </w:style>
  <w:style w:type="paragraph" w:styleId="afe">
    <w:name w:val="footer"/>
    <w:basedOn w:val="a"/>
    <w:link w:val="16"/>
    <w:uiPriority w:val="99"/>
    <w:unhideWhenUsed/>
    <w:rsid w:val="00571F55"/>
    <w:pPr>
      <w:tabs>
        <w:tab w:val="center" w:pos="4677"/>
        <w:tab w:val="right" w:pos="9355"/>
      </w:tabs>
    </w:pPr>
  </w:style>
  <w:style w:type="character" w:customStyle="1" w:styleId="16">
    <w:name w:val="Нижний колонтитул Знак1"/>
    <w:basedOn w:val="a0"/>
    <w:link w:val="afe"/>
    <w:uiPriority w:val="99"/>
    <w:rsid w:val="00571F55"/>
    <w:rPr>
      <w:rFonts w:ascii="Times New Roman" w:eastAsia="Times New Roman" w:hAnsi="Times New Roman" w:cs="Times New Roman"/>
      <w:sz w:val="20"/>
      <w:szCs w:val="20"/>
      <w:lang w:bidi="ar-SA"/>
    </w:rPr>
  </w:style>
  <w:style w:type="character" w:styleId="aff">
    <w:name w:val="Hyperlink"/>
    <w:basedOn w:val="a0"/>
    <w:uiPriority w:val="99"/>
    <w:unhideWhenUsed/>
    <w:rsid w:val="00A23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est.spb.ru/wp-content/uploads/2022/03/sprvka-ob-obezzhirivanii.doc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test.spb.ru/ob-uchrezhdenii/uchreditelnye-i-inye-pravoustanavlivayushhie-doku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s.gost.ru/fundmetrology/cm/resul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stest.spb.ru/poverka-i-kalibrovka/uznat-rezultaty" TargetMode="External"/><Relationship Id="rId4" Type="http://schemas.openxmlformats.org/officeDocument/2006/relationships/settings" Target="settings.xml"/><Relationship Id="rId9" Type="http://schemas.openxmlformats.org/officeDocument/2006/relationships/hyperlink" Target="https://rustest.spb.ru/poverka-i-kalibrovka/uznat-rezultaty"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fgis.gost.ru/fundmetrology/c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0D5F-BC78-46F1-9F89-7913D196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Чернова Л.В.</dc:creator>
  <cp:lastModifiedBy>Виноградова А. С.</cp:lastModifiedBy>
  <cp:revision>2</cp:revision>
  <cp:lastPrinted>2021-08-31T07:44:00Z</cp:lastPrinted>
  <dcterms:created xsi:type="dcterms:W3CDTF">2022-07-26T10:25:00Z</dcterms:created>
  <dcterms:modified xsi:type="dcterms:W3CDTF">2022-07-26T10:25:00Z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